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A5" w:rsidRDefault="00C44AA5" w:rsidP="00C97E4B">
      <w:pPr>
        <w:pStyle w:val="NoSpacing"/>
        <w:jc w:val="both"/>
        <w:rPr>
          <w:rFonts w:ascii="Trebuchet MS" w:eastAsia="Times New Roman" w:hAnsi="Trebuchet MS"/>
          <w:sz w:val="22"/>
          <w:szCs w:val="22"/>
        </w:rPr>
      </w:pPr>
    </w:p>
    <w:p w:rsidR="00123933" w:rsidRPr="00123933" w:rsidRDefault="00123933" w:rsidP="00123933">
      <w:pPr>
        <w:pStyle w:val="NoSpacing"/>
        <w:jc w:val="both"/>
        <w:rPr>
          <w:rFonts w:eastAsia="Times New Roman"/>
          <w:b/>
          <w:bCs/>
          <w:color w:val="000000"/>
          <w:bdr w:val="none" w:sz="0" w:space="0" w:color="auto"/>
          <w:lang w:eastAsia="ro-RO"/>
        </w:rPr>
      </w:pPr>
    </w:p>
    <w:p w:rsidR="004027BA" w:rsidRDefault="004027BA" w:rsidP="00402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Calibri"/>
          <w:bdr w:val="none" w:sz="0" w:space="0" w:color="auto"/>
        </w:rPr>
      </w:pPr>
    </w:p>
    <w:p w:rsidR="001F7D9B" w:rsidRDefault="00EF1D60" w:rsidP="006A4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eastAsia="Calibri"/>
          <w:b/>
          <w:bCs/>
          <w:bdr w:val="none" w:sz="0" w:space="0" w:color="auto"/>
        </w:rPr>
      </w:pPr>
      <w:proofErr w:type="spellStart"/>
      <w:r>
        <w:rPr>
          <w:rFonts w:eastAsia="Calibri"/>
          <w:b/>
          <w:bCs/>
          <w:bdr w:val="none" w:sz="0" w:space="0" w:color="auto"/>
        </w:rPr>
        <w:t>S</w:t>
      </w:r>
      <w:r w:rsidRPr="00EF1D60">
        <w:rPr>
          <w:rFonts w:eastAsia="Calibri"/>
          <w:b/>
          <w:bCs/>
          <w:bdr w:val="none" w:sz="0" w:space="0" w:color="auto"/>
        </w:rPr>
        <w:t>ubmăsura</w:t>
      </w:r>
      <w:proofErr w:type="spellEnd"/>
      <w:r w:rsidRPr="00EF1D60">
        <w:rPr>
          <w:rFonts w:eastAsia="Calibri"/>
          <w:b/>
          <w:bCs/>
          <w:bdr w:val="none" w:sz="0" w:space="0" w:color="auto"/>
        </w:rPr>
        <w:t xml:space="preserve"> 9.1a </w:t>
      </w:r>
    </w:p>
    <w:p w:rsidR="00EF1D60" w:rsidRDefault="00EF1D60" w:rsidP="006A4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eastAsia="Calibri"/>
          <w:b/>
          <w:bCs/>
          <w:bdr w:val="none" w:sz="0" w:space="0" w:color="auto"/>
        </w:rPr>
      </w:pPr>
      <w:r w:rsidRPr="00EF1D60">
        <w:rPr>
          <w:rFonts w:eastAsia="Calibri"/>
          <w:b/>
          <w:bCs/>
          <w:bdr w:val="none" w:sz="0" w:space="0" w:color="auto"/>
        </w:rPr>
        <w:t>„</w:t>
      </w:r>
      <w:proofErr w:type="spellStart"/>
      <w:r w:rsidRPr="00EF1D60">
        <w:rPr>
          <w:rFonts w:eastAsia="Calibri"/>
          <w:b/>
          <w:bCs/>
          <w:bdr w:val="none" w:sz="0" w:space="0" w:color="auto"/>
        </w:rPr>
        <w:t>Înființarea</w:t>
      </w:r>
      <w:proofErr w:type="spellEnd"/>
      <w:r w:rsidRPr="00EF1D60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EF1D60">
        <w:rPr>
          <w:rFonts w:eastAsia="Calibri"/>
          <w:b/>
          <w:bCs/>
          <w:bdr w:val="none" w:sz="0" w:space="0" w:color="auto"/>
        </w:rPr>
        <w:t>grupurilor</w:t>
      </w:r>
      <w:proofErr w:type="spellEnd"/>
      <w:r w:rsidRPr="00EF1D60">
        <w:rPr>
          <w:rFonts w:eastAsia="Calibri"/>
          <w:b/>
          <w:bCs/>
          <w:bdr w:val="none" w:sz="0" w:space="0" w:color="auto"/>
        </w:rPr>
        <w:t xml:space="preserve"> de </w:t>
      </w:r>
      <w:proofErr w:type="spellStart"/>
      <w:r w:rsidRPr="00EF1D60">
        <w:rPr>
          <w:rFonts w:eastAsia="Calibri"/>
          <w:b/>
          <w:bCs/>
          <w:bdr w:val="none" w:sz="0" w:space="0" w:color="auto"/>
        </w:rPr>
        <w:t>producători</w:t>
      </w:r>
      <w:proofErr w:type="spellEnd"/>
      <w:r w:rsidRPr="00EF1D60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EF1D60">
        <w:rPr>
          <w:rFonts w:eastAsia="Calibri"/>
          <w:b/>
          <w:bCs/>
          <w:bdr w:val="none" w:sz="0" w:space="0" w:color="auto"/>
        </w:rPr>
        <w:t>în</w:t>
      </w:r>
      <w:proofErr w:type="spellEnd"/>
      <w:r w:rsidRPr="00EF1D60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EF1D60">
        <w:rPr>
          <w:rFonts w:eastAsia="Calibri"/>
          <w:b/>
          <w:bCs/>
          <w:bdr w:val="none" w:sz="0" w:space="0" w:color="auto"/>
        </w:rPr>
        <w:t>sectorul</w:t>
      </w:r>
      <w:proofErr w:type="spellEnd"/>
      <w:r w:rsidRPr="00EF1D60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EF1D60">
        <w:rPr>
          <w:rFonts w:eastAsia="Calibri"/>
          <w:b/>
          <w:bCs/>
          <w:bdr w:val="none" w:sz="0" w:space="0" w:color="auto"/>
        </w:rPr>
        <w:t>pomicol</w:t>
      </w:r>
      <w:proofErr w:type="spellEnd"/>
      <w:r w:rsidRPr="00EF1D60">
        <w:rPr>
          <w:rFonts w:eastAsia="Calibri"/>
          <w:b/>
          <w:bCs/>
          <w:bdr w:val="none" w:sz="0" w:space="0" w:color="auto"/>
        </w:rPr>
        <w:t>”</w:t>
      </w:r>
    </w:p>
    <w:p w:rsidR="001F7D9B" w:rsidRPr="00EF1D60" w:rsidRDefault="001F7D9B" w:rsidP="006A4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eastAsia="Calibri"/>
          <w:bdr w:val="none" w:sz="0" w:space="0" w:color="auto"/>
        </w:rPr>
      </w:pPr>
    </w:p>
    <w:p w:rsidR="00EF1D60" w:rsidRPr="006A4D7B" w:rsidRDefault="006A4D7B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Cs/>
          <w:bdr w:val="none" w:sz="0" w:space="0" w:color="auto"/>
        </w:rPr>
      </w:pPr>
      <w:proofErr w:type="spellStart"/>
      <w:r>
        <w:rPr>
          <w:rFonts w:eastAsia="Calibri"/>
          <w:bdr w:val="none" w:sz="0" w:space="0" w:color="auto"/>
        </w:rPr>
        <w:t>Î</w:t>
      </w:r>
      <w:r w:rsidR="00EF1D60" w:rsidRPr="00EF1D60">
        <w:rPr>
          <w:rFonts w:eastAsia="Calibri"/>
          <w:bdr w:val="none" w:sz="0" w:space="0" w:color="auto"/>
        </w:rPr>
        <w:t>n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</w:t>
      </w:r>
      <w:proofErr w:type="spellStart"/>
      <w:r w:rsidR="00EF1D60" w:rsidRPr="00EF1D60">
        <w:rPr>
          <w:rFonts w:eastAsia="Calibri"/>
          <w:bdr w:val="none" w:sz="0" w:space="0" w:color="auto"/>
        </w:rPr>
        <w:t>perioada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</w:t>
      </w:r>
      <w:r w:rsidR="00EF1D60" w:rsidRPr="00EF1D60">
        <w:rPr>
          <w:rFonts w:eastAsia="Calibri"/>
          <w:b/>
          <w:bCs/>
          <w:bdr w:val="none" w:sz="0" w:space="0" w:color="auto"/>
        </w:rPr>
        <w:t xml:space="preserve">30 </w:t>
      </w:r>
      <w:proofErr w:type="spellStart"/>
      <w:r w:rsidR="00EF1D60" w:rsidRPr="00EF1D60">
        <w:rPr>
          <w:rFonts w:eastAsia="Calibri"/>
          <w:b/>
          <w:bCs/>
          <w:bdr w:val="none" w:sz="0" w:space="0" w:color="auto"/>
        </w:rPr>
        <w:t>iunie</w:t>
      </w:r>
      <w:proofErr w:type="spellEnd"/>
      <w:r w:rsidR="00EF1D60" w:rsidRPr="00EF1D60">
        <w:rPr>
          <w:rFonts w:eastAsia="Calibri"/>
          <w:b/>
          <w:bCs/>
          <w:bdr w:val="none" w:sz="0" w:space="0" w:color="auto"/>
        </w:rPr>
        <w:t xml:space="preserve"> – 30 </w:t>
      </w:r>
      <w:proofErr w:type="spellStart"/>
      <w:r w:rsidR="00EF1D60" w:rsidRPr="00EF1D60">
        <w:rPr>
          <w:rFonts w:eastAsia="Calibri"/>
          <w:b/>
          <w:bCs/>
          <w:bdr w:val="none" w:sz="0" w:space="0" w:color="auto"/>
        </w:rPr>
        <w:t>septembrie</w:t>
      </w:r>
      <w:proofErr w:type="spellEnd"/>
      <w:r w:rsidR="00EF1D60" w:rsidRPr="00EF1D60">
        <w:rPr>
          <w:rFonts w:eastAsia="Calibri"/>
          <w:b/>
          <w:bCs/>
          <w:bdr w:val="none" w:sz="0" w:space="0" w:color="auto"/>
        </w:rPr>
        <w:t xml:space="preserve"> 2020 </w:t>
      </w:r>
      <w:proofErr w:type="spellStart"/>
      <w:r w:rsidRPr="006A4D7B">
        <w:rPr>
          <w:rFonts w:eastAsia="Calibri"/>
          <w:bCs/>
          <w:bdr w:val="none" w:sz="0" w:space="0" w:color="auto"/>
        </w:rPr>
        <w:t>Agenția</w:t>
      </w:r>
      <w:proofErr w:type="spellEnd"/>
      <w:r w:rsidRPr="006A4D7B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6A4D7B">
        <w:rPr>
          <w:rFonts w:eastAsia="Calibri"/>
          <w:bCs/>
          <w:bdr w:val="none" w:sz="0" w:space="0" w:color="auto"/>
        </w:rPr>
        <w:t>pentru</w:t>
      </w:r>
      <w:proofErr w:type="spellEnd"/>
      <w:r w:rsidRPr="006A4D7B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6A4D7B">
        <w:rPr>
          <w:rFonts w:eastAsia="Calibri"/>
          <w:bCs/>
          <w:bdr w:val="none" w:sz="0" w:space="0" w:color="auto"/>
        </w:rPr>
        <w:t>Finanțarea</w:t>
      </w:r>
      <w:proofErr w:type="spellEnd"/>
      <w:r w:rsidRPr="006A4D7B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6A4D7B">
        <w:rPr>
          <w:rFonts w:eastAsia="Calibri"/>
          <w:bCs/>
          <w:bdr w:val="none" w:sz="0" w:space="0" w:color="auto"/>
        </w:rPr>
        <w:t>Investițiilor</w:t>
      </w:r>
      <w:proofErr w:type="spellEnd"/>
      <w:r w:rsidRPr="006A4D7B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6A4D7B">
        <w:rPr>
          <w:rFonts w:eastAsia="Calibri"/>
          <w:bCs/>
          <w:bdr w:val="none" w:sz="0" w:space="0" w:color="auto"/>
        </w:rPr>
        <w:t>Rurale</w:t>
      </w:r>
      <w:proofErr w:type="spellEnd"/>
      <w:r w:rsidRPr="006A4D7B">
        <w:rPr>
          <w:rFonts w:eastAsia="Calibri"/>
          <w:bCs/>
          <w:bdr w:val="none" w:sz="0" w:space="0" w:color="auto"/>
        </w:rPr>
        <w:t xml:space="preserve"> (</w:t>
      </w:r>
      <w:r>
        <w:rPr>
          <w:rFonts w:eastAsia="Calibri"/>
          <w:bCs/>
          <w:bdr w:val="none" w:sz="0" w:space="0" w:color="auto"/>
        </w:rPr>
        <w:t xml:space="preserve">AFIR) </w:t>
      </w:r>
      <w:proofErr w:type="spellStart"/>
      <w:r>
        <w:rPr>
          <w:rFonts w:eastAsia="Calibri"/>
          <w:bCs/>
          <w:bdr w:val="none" w:sz="0" w:space="0" w:color="auto"/>
        </w:rPr>
        <w:t>lansează</w:t>
      </w:r>
      <w:proofErr w:type="spellEnd"/>
      <w:r>
        <w:rPr>
          <w:rFonts w:eastAsia="Calibri"/>
          <w:bCs/>
          <w:bdr w:val="none" w:sz="0" w:space="0" w:color="auto"/>
        </w:rPr>
        <w:t xml:space="preserve"> </w:t>
      </w:r>
      <w:r>
        <w:rPr>
          <w:rFonts w:eastAsia="Calibri"/>
          <w:bdr w:val="none" w:sz="0" w:space="0" w:color="auto"/>
        </w:rPr>
        <w:t xml:space="preserve">prima </w:t>
      </w:r>
      <w:proofErr w:type="spellStart"/>
      <w:r>
        <w:rPr>
          <w:rFonts w:eastAsia="Calibri"/>
          <w:bdr w:val="none" w:sz="0" w:space="0" w:color="auto"/>
        </w:rPr>
        <w:t>sesiune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din 2020 de </w:t>
      </w:r>
      <w:proofErr w:type="spellStart"/>
      <w:r w:rsidR="00EF1D60" w:rsidRPr="00EF1D60">
        <w:rPr>
          <w:rFonts w:eastAsia="Calibri"/>
          <w:bdr w:val="none" w:sz="0" w:space="0" w:color="auto"/>
        </w:rPr>
        <w:t>depunere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a </w:t>
      </w:r>
      <w:proofErr w:type="spellStart"/>
      <w:r w:rsidR="00EF1D60" w:rsidRPr="00EF1D60">
        <w:rPr>
          <w:rFonts w:eastAsia="Calibri"/>
          <w:bdr w:val="none" w:sz="0" w:space="0" w:color="auto"/>
        </w:rPr>
        <w:t>Cererilor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de </w:t>
      </w:r>
      <w:proofErr w:type="spellStart"/>
      <w:r w:rsidR="00EF1D60" w:rsidRPr="00EF1D60">
        <w:rPr>
          <w:rFonts w:eastAsia="Calibri"/>
          <w:bdr w:val="none" w:sz="0" w:space="0" w:color="auto"/>
        </w:rPr>
        <w:t>finanţare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</w:t>
      </w:r>
      <w:proofErr w:type="spellStart"/>
      <w:r w:rsidR="00EF1D60" w:rsidRPr="00EF1D60">
        <w:rPr>
          <w:rFonts w:eastAsia="Calibri"/>
          <w:bdr w:val="none" w:sz="0" w:space="0" w:color="auto"/>
        </w:rPr>
        <w:t>pentru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</w:t>
      </w:r>
      <w:proofErr w:type="spellStart"/>
      <w:r w:rsidR="00EF1D60" w:rsidRPr="006A4D7B">
        <w:rPr>
          <w:rFonts w:eastAsia="Calibri"/>
          <w:bCs/>
          <w:bdr w:val="none" w:sz="0" w:space="0" w:color="auto"/>
        </w:rPr>
        <w:t>submăsura</w:t>
      </w:r>
      <w:proofErr w:type="spellEnd"/>
      <w:r w:rsidR="00EF1D60" w:rsidRPr="006A4D7B">
        <w:rPr>
          <w:rFonts w:eastAsia="Calibri"/>
          <w:bCs/>
          <w:bdr w:val="none" w:sz="0" w:space="0" w:color="auto"/>
        </w:rPr>
        <w:t xml:space="preserve"> 9.1a „</w:t>
      </w:r>
      <w:proofErr w:type="spellStart"/>
      <w:r w:rsidR="00EF1D60" w:rsidRPr="006A4D7B">
        <w:rPr>
          <w:rFonts w:eastAsia="Calibri"/>
          <w:bCs/>
          <w:bdr w:val="none" w:sz="0" w:space="0" w:color="auto"/>
        </w:rPr>
        <w:t>Înființarea</w:t>
      </w:r>
      <w:proofErr w:type="spellEnd"/>
      <w:r w:rsidR="00EF1D60" w:rsidRPr="006A4D7B">
        <w:rPr>
          <w:rFonts w:eastAsia="Calibri"/>
          <w:bCs/>
          <w:bdr w:val="none" w:sz="0" w:space="0" w:color="auto"/>
        </w:rPr>
        <w:t xml:space="preserve"> </w:t>
      </w:r>
      <w:proofErr w:type="spellStart"/>
      <w:r w:rsidR="00EF1D60" w:rsidRPr="006A4D7B">
        <w:rPr>
          <w:rFonts w:eastAsia="Calibri"/>
          <w:bCs/>
          <w:bdr w:val="none" w:sz="0" w:space="0" w:color="auto"/>
        </w:rPr>
        <w:t>grupurilor</w:t>
      </w:r>
      <w:proofErr w:type="spellEnd"/>
      <w:r w:rsidR="00EF1D60" w:rsidRPr="006A4D7B">
        <w:rPr>
          <w:rFonts w:eastAsia="Calibri"/>
          <w:bCs/>
          <w:bdr w:val="none" w:sz="0" w:space="0" w:color="auto"/>
        </w:rPr>
        <w:t xml:space="preserve"> de </w:t>
      </w:r>
      <w:proofErr w:type="spellStart"/>
      <w:r w:rsidR="00EF1D60" w:rsidRPr="006A4D7B">
        <w:rPr>
          <w:rFonts w:eastAsia="Calibri"/>
          <w:bCs/>
          <w:bdr w:val="none" w:sz="0" w:space="0" w:color="auto"/>
        </w:rPr>
        <w:t>producători</w:t>
      </w:r>
      <w:proofErr w:type="spellEnd"/>
      <w:r w:rsidR="00EF1D60" w:rsidRPr="006A4D7B">
        <w:rPr>
          <w:rFonts w:eastAsia="Calibri"/>
          <w:bCs/>
          <w:bdr w:val="none" w:sz="0" w:space="0" w:color="auto"/>
        </w:rPr>
        <w:t xml:space="preserve"> </w:t>
      </w:r>
      <w:proofErr w:type="spellStart"/>
      <w:r w:rsidR="00EF1D60" w:rsidRPr="006A4D7B">
        <w:rPr>
          <w:rFonts w:eastAsia="Calibri"/>
          <w:bCs/>
          <w:bdr w:val="none" w:sz="0" w:space="0" w:color="auto"/>
        </w:rPr>
        <w:t>în</w:t>
      </w:r>
      <w:proofErr w:type="spellEnd"/>
      <w:r w:rsidR="00EF1D60" w:rsidRPr="006A4D7B">
        <w:rPr>
          <w:rFonts w:eastAsia="Calibri"/>
          <w:bCs/>
          <w:bdr w:val="none" w:sz="0" w:space="0" w:color="auto"/>
        </w:rPr>
        <w:t xml:space="preserve"> </w:t>
      </w:r>
      <w:proofErr w:type="spellStart"/>
      <w:r w:rsidR="00EF1D60" w:rsidRPr="006A4D7B">
        <w:rPr>
          <w:rFonts w:eastAsia="Calibri"/>
          <w:bCs/>
          <w:bdr w:val="none" w:sz="0" w:space="0" w:color="auto"/>
        </w:rPr>
        <w:t>sectorul</w:t>
      </w:r>
      <w:proofErr w:type="spellEnd"/>
      <w:r w:rsidR="00EF1D60" w:rsidRPr="006A4D7B">
        <w:rPr>
          <w:rFonts w:eastAsia="Calibri"/>
          <w:bCs/>
          <w:bdr w:val="none" w:sz="0" w:space="0" w:color="auto"/>
        </w:rPr>
        <w:t xml:space="preserve"> </w:t>
      </w:r>
      <w:proofErr w:type="spellStart"/>
      <w:r w:rsidR="00EF1D60" w:rsidRPr="006A4D7B">
        <w:rPr>
          <w:rFonts w:eastAsia="Calibri"/>
          <w:bCs/>
          <w:bdr w:val="none" w:sz="0" w:space="0" w:color="auto"/>
        </w:rPr>
        <w:t>pomicol</w:t>
      </w:r>
      <w:proofErr w:type="spellEnd"/>
      <w:r w:rsidR="00EF1D60" w:rsidRPr="006A4D7B">
        <w:rPr>
          <w:rFonts w:eastAsia="Calibri"/>
          <w:bCs/>
          <w:bdr w:val="none" w:sz="0" w:space="0" w:color="auto"/>
        </w:rPr>
        <w:t xml:space="preserve">” </w:t>
      </w:r>
      <w:r w:rsidR="00EF1D60" w:rsidRPr="00EF1D60">
        <w:rPr>
          <w:rFonts w:eastAsia="Calibri"/>
          <w:bdr w:val="none" w:sz="0" w:space="0" w:color="auto"/>
        </w:rPr>
        <w:t xml:space="preserve">din </w:t>
      </w:r>
      <w:proofErr w:type="spellStart"/>
      <w:r w:rsidR="00EF1D60" w:rsidRPr="00EF1D60">
        <w:rPr>
          <w:rFonts w:eastAsia="Calibri"/>
          <w:bdr w:val="none" w:sz="0" w:space="0" w:color="auto"/>
        </w:rPr>
        <w:t>Programul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</w:t>
      </w:r>
      <w:proofErr w:type="spellStart"/>
      <w:r w:rsidR="00EF1D60" w:rsidRPr="00EF1D60">
        <w:rPr>
          <w:rFonts w:eastAsia="Calibri"/>
          <w:bdr w:val="none" w:sz="0" w:space="0" w:color="auto"/>
        </w:rPr>
        <w:t>Național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de </w:t>
      </w:r>
      <w:proofErr w:type="spellStart"/>
      <w:r w:rsidR="00EF1D60" w:rsidRPr="00EF1D60">
        <w:rPr>
          <w:rFonts w:eastAsia="Calibri"/>
          <w:bdr w:val="none" w:sz="0" w:space="0" w:color="auto"/>
        </w:rPr>
        <w:t>Dezvoltare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</w:t>
      </w:r>
      <w:proofErr w:type="spellStart"/>
      <w:r w:rsidR="00EF1D60" w:rsidRPr="00EF1D60">
        <w:rPr>
          <w:rFonts w:eastAsia="Calibri"/>
          <w:bdr w:val="none" w:sz="0" w:space="0" w:color="auto"/>
        </w:rPr>
        <w:t>Rurală</w:t>
      </w:r>
      <w:proofErr w:type="spellEnd"/>
      <w:r w:rsidR="00EF1D60" w:rsidRPr="00EF1D60">
        <w:rPr>
          <w:rFonts w:eastAsia="Calibri"/>
          <w:bdr w:val="none" w:sz="0" w:space="0" w:color="auto"/>
        </w:rPr>
        <w:t xml:space="preserve"> 2014 – 2020 (PNDR 2020).</w:t>
      </w:r>
    </w:p>
    <w:p w:rsidR="00261403" w:rsidRDefault="00261403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/>
          <w:bdr w:val="none" w:sz="0" w:space="0" w:color="auto"/>
        </w:rPr>
      </w:pPr>
      <w:proofErr w:type="spellStart"/>
      <w:r w:rsidRPr="00261403">
        <w:rPr>
          <w:rFonts w:eastAsia="Calibri"/>
          <w:b/>
          <w:bdr w:val="none" w:sz="0" w:space="0" w:color="auto"/>
        </w:rPr>
        <w:t>Solicitanți</w:t>
      </w:r>
      <w:proofErr w:type="spellEnd"/>
      <w:r w:rsidRPr="00261403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/>
          <w:bdr w:val="none" w:sz="0" w:space="0" w:color="auto"/>
        </w:rPr>
        <w:t>eligibili</w:t>
      </w:r>
      <w:proofErr w:type="spellEnd"/>
    </w:p>
    <w:p w:rsidR="00261403" w:rsidRDefault="00261403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r w:rsidRPr="00261403">
        <w:rPr>
          <w:rFonts w:eastAsia="Calibri"/>
          <w:bdr w:val="none" w:sz="0" w:space="0" w:color="auto"/>
        </w:rPr>
        <w:t>Soli</w:t>
      </w:r>
      <w:r>
        <w:rPr>
          <w:rFonts w:eastAsia="Calibri"/>
          <w:bdr w:val="none" w:sz="0" w:space="0" w:color="auto"/>
        </w:rPr>
        <w:t>citanţii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eligibili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sunt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grupurile</w:t>
      </w:r>
      <w:proofErr w:type="spellEnd"/>
      <w:r w:rsidRPr="00261403">
        <w:rPr>
          <w:rFonts w:eastAsia="Calibri"/>
          <w:bdr w:val="none" w:sz="0" w:space="0" w:color="auto"/>
        </w:rPr>
        <w:t xml:space="preserve"> de </w:t>
      </w:r>
      <w:proofErr w:type="spellStart"/>
      <w:r w:rsidRPr="00261403">
        <w:rPr>
          <w:rFonts w:eastAsia="Calibri"/>
          <w:bdr w:val="none" w:sz="0" w:space="0" w:color="auto"/>
        </w:rPr>
        <w:t>producători</w:t>
      </w:r>
      <w:proofErr w:type="spellEnd"/>
      <w:r w:rsidRPr="00261403">
        <w:rPr>
          <w:rFonts w:eastAsia="Calibri"/>
          <w:bdr w:val="none" w:sz="0" w:space="0" w:color="auto"/>
        </w:rPr>
        <w:t xml:space="preserve"> din </w:t>
      </w:r>
      <w:proofErr w:type="spellStart"/>
      <w:r w:rsidRPr="00261403">
        <w:rPr>
          <w:rFonts w:eastAsia="Calibri"/>
          <w:bdr w:val="none" w:sz="0" w:space="0" w:color="auto"/>
        </w:rPr>
        <w:t>sectorul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pomicol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constituite</w:t>
      </w:r>
      <w:proofErr w:type="spellEnd"/>
      <w:r w:rsidRPr="00261403">
        <w:rPr>
          <w:rFonts w:eastAsia="Calibri"/>
          <w:bdr w:val="none" w:sz="0" w:space="0" w:color="auto"/>
        </w:rPr>
        <w:t xml:space="preserve"> conform </w:t>
      </w:r>
      <w:proofErr w:type="spellStart"/>
      <w:r w:rsidRPr="00261403">
        <w:rPr>
          <w:rFonts w:eastAsia="Calibri"/>
          <w:bdr w:val="none" w:sz="0" w:space="0" w:color="auto"/>
        </w:rPr>
        <w:t>legislației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specifice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în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vigoare</w:t>
      </w:r>
      <w:proofErr w:type="spellEnd"/>
      <w:r w:rsidRPr="00261403">
        <w:rPr>
          <w:rFonts w:eastAsia="Calibri"/>
          <w:bdr w:val="none" w:sz="0" w:space="0" w:color="auto"/>
        </w:rPr>
        <w:t xml:space="preserve">, care au </w:t>
      </w:r>
      <w:proofErr w:type="spellStart"/>
      <w:r w:rsidRPr="00261403">
        <w:rPr>
          <w:rFonts w:eastAsia="Calibri"/>
          <w:bdr w:val="none" w:sz="0" w:space="0" w:color="auto"/>
        </w:rPr>
        <w:t>ca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scop</w:t>
      </w:r>
      <w:proofErr w:type="spellEnd"/>
      <w:r w:rsidRPr="00261403">
        <w:rPr>
          <w:rFonts w:eastAsia="Calibri"/>
          <w:bdr w:val="none" w:sz="0" w:space="0" w:color="auto"/>
        </w:rPr>
        <w:t xml:space="preserve"> principal </w:t>
      </w:r>
      <w:proofErr w:type="spellStart"/>
      <w:r w:rsidRPr="00261403">
        <w:rPr>
          <w:rFonts w:eastAsia="Calibri"/>
          <w:bdr w:val="none" w:sz="0" w:space="0" w:color="auto"/>
        </w:rPr>
        <w:t>valorificarea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în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comun</w:t>
      </w:r>
      <w:proofErr w:type="spellEnd"/>
      <w:r w:rsidRPr="00261403">
        <w:rPr>
          <w:rFonts w:eastAsia="Calibri"/>
          <w:bdr w:val="none" w:sz="0" w:space="0" w:color="auto"/>
        </w:rPr>
        <w:t xml:space="preserve"> a </w:t>
      </w:r>
      <w:proofErr w:type="spellStart"/>
      <w:r w:rsidRPr="00261403">
        <w:rPr>
          <w:rFonts w:eastAsia="Calibri"/>
          <w:bdr w:val="none" w:sz="0" w:space="0" w:color="auto"/>
        </w:rPr>
        <w:t>produselor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agricole</w:t>
      </w:r>
      <w:proofErr w:type="spellEnd"/>
      <w:r w:rsidRPr="00261403">
        <w:rPr>
          <w:rFonts w:eastAsia="Calibri"/>
          <w:bdr w:val="none" w:sz="0" w:space="0" w:color="auto"/>
        </w:rPr>
        <w:t xml:space="preserve">, </w:t>
      </w:r>
      <w:proofErr w:type="spellStart"/>
      <w:r w:rsidRPr="00261403">
        <w:rPr>
          <w:rFonts w:eastAsia="Calibri"/>
          <w:bdr w:val="none" w:sz="0" w:space="0" w:color="auto"/>
        </w:rPr>
        <w:t>deservesc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interesele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membrilor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prin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investițiile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prevăzute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în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proiect</w:t>
      </w:r>
      <w:proofErr w:type="spellEnd"/>
      <w:r w:rsidRPr="00261403">
        <w:rPr>
          <w:rFonts w:eastAsia="Calibri"/>
          <w:bdr w:val="none" w:sz="0" w:space="0" w:color="auto"/>
        </w:rPr>
        <w:t xml:space="preserve">, se </w:t>
      </w:r>
      <w:proofErr w:type="spellStart"/>
      <w:r w:rsidRPr="00261403">
        <w:rPr>
          <w:rFonts w:eastAsia="Calibri"/>
          <w:bdr w:val="none" w:sz="0" w:space="0" w:color="auto"/>
        </w:rPr>
        <w:t>încadrea</w:t>
      </w:r>
      <w:r w:rsidR="00C058AA">
        <w:rPr>
          <w:rFonts w:eastAsia="Calibri"/>
          <w:bdr w:val="none" w:sz="0" w:space="0" w:color="auto"/>
        </w:rPr>
        <w:t>ză</w:t>
      </w:r>
      <w:proofErr w:type="spellEnd"/>
      <w:r w:rsidR="00C058AA">
        <w:rPr>
          <w:rFonts w:eastAsia="Calibri"/>
          <w:bdr w:val="none" w:sz="0" w:space="0" w:color="auto"/>
        </w:rPr>
        <w:t xml:space="preserve"> </w:t>
      </w:r>
      <w:proofErr w:type="spellStart"/>
      <w:r w:rsidR="00C058AA">
        <w:rPr>
          <w:rFonts w:eastAsia="Calibri"/>
          <w:bdr w:val="none" w:sz="0" w:space="0" w:color="auto"/>
        </w:rPr>
        <w:t>în</w:t>
      </w:r>
      <w:proofErr w:type="spellEnd"/>
      <w:r w:rsidR="00C058AA">
        <w:rPr>
          <w:rFonts w:eastAsia="Calibri"/>
          <w:bdr w:val="none" w:sz="0" w:space="0" w:color="auto"/>
        </w:rPr>
        <w:t xml:space="preserve"> </w:t>
      </w:r>
      <w:proofErr w:type="spellStart"/>
      <w:r w:rsidR="00C058AA">
        <w:rPr>
          <w:rFonts w:eastAsia="Calibri"/>
          <w:bdr w:val="none" w:sz="0" w:space="0" w:color="auto"/>
        </w:rPr>
        <w:t>definiția</w:t>
      </w:r>
      <w:proofErr w:type="spellEnd"/>
      <w:r w:rsidR="00C058AA">
        <w:rPr>
          <w:rFonts w:eastAsia="Calibri"/>
          <w:bdr w:val="none" w:sz="0" w:space="0" w:color="auto"/>
        </w:rPr>
        <w:t xml:space="preserve"> IMM-</w:t>
      </w:r>
      <w:proofErr w:type="spellStart"/>
      <w:r w:rsidR="00C058AA">
        <w:rPr>
          <w:rFonts w:eastAsia="Calibri"/>
          <w:bdr w:val="none" w:sz="0" w:space="0" w:color="auto"/>
        </w:rPr>
        <w:t>urilor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și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care</w:t>
      </w:r>
      <w:proofErr w:type="spellEnd"/>
      <w:r w:rsidRPr="00261403">
        <w:rPr>
          <w:rFonts w:eastAsia="Calibri"/>
          <w:bdr w:val="none" w:sz="0" w:space="0" w:color="auto"/>
        </w:rPr>
        <w:t xml:space="preserve"> au </w:t>
      </w:r>
      <w:proofErr w:type="spellStart"/>
      <w:r w:rsidRPr="00261403">
        <w:rPr>
          <w:rFonts w:eastAsia="Calibri"/>
          <w:bdr w:val="none" w:sz="0" w:space="0" w:color="auto"/>
        </w:rPr>
        <w:t>fost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recunoscute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oficial</w:t>
      </w:r>
      <w:proofErr w:type="spellEnd"/>
      <w:r w:rsidRPr="00261403">
        <w:rPr>
          <w:rFonts w:eastAsia="Calibri"/>
          <w:bdr w:val="none" w:sz="0" w:space="0" w:color="auto"/>
        </w:rPr>
        <w:t xml:space="preserve"> de </w:t>
      </w:r>
      <w:proofErr w:type="spellStart"/>
      <w:r w:rsidRPr="00261403">
        <w:rPr>
          <w:rFonts w:eastAsia="Calibri"/>
          <w:bdr w:val="none" w:sz="0" w:space="0" w:color="auto"/>
        </w:rPr>
        <w:t>către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autoritatea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competentă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după</w:t>
      </w:r>
      <w:proofErr w:type="spellEnd"/>
      <w:r w:rsidRPr="00261403">
        <w:rPr>
          <w:rFonts w:eastAsia="Calibri"/>
          <w:bdr w:val="none" w:sz="0" w:space="0" w:color="auto"/>
        </w:rPr>
        <w:t xml:space="preserve"> 1 </w:t>
      </w:r>
      <w:proofErr w:type="spellStart"/>
      <w:r w:rsidRPr="00261403">
        <w:rPr>
          <w:rFonts w:eastAsia="Calibri"/>
          <w:bdr w:val="none" w:sz="0" w:space="0" w:color="auto"/>
        </w:rPr>
        <w:t>ianuarie</w:t>
      </w:r>
      <w:proofErr w:type="spellEnd"/>
      <w:r w:rsidRPr="00261403">
        <w:rPr>
          <w:rFonts w:eastAsia="Calibri"/>
          <w:bdr w:val="none" w:sz="0" w:space="0" w:color="auto"/>
        </w:rPr>
        <w:t xml:space="preserve"> 2014 </w:t>
      </w:r>
      <w:proofErr w:type="spellStart"/>
      <w:r w:rsidRPr="00261403">
        <w:rPr>
          <w:rFonts w:eastAsia="Calibri"/>
          <w:bdr w:val="none" w:sz="0" w:space="0" w:color="auto"/>
        </w:rPr>
        <w:t>și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înainte</w:t>
      </w:r>
      <w:proofErr w:type="spellEnd"/>
      <w:r w:rsidRPr="00261403">
        <w:rPr>
          <w:rFonts w:eastAsia="Calibri"/>
          <w:bdr w:val="none" w:sz="0" w:space="0" w:color="auto"/>
        </w:rPr>
        <w:t xml:space="preserve"> de </w:t>
      </w:r>
      <w:proofErr w:type="spellStart"/>
      <w:r w:rsidRPr="00261403">
        <w:rPr>
          <w:rFonts w:eastAsia="Calibri"/>
          <w:bdr w:val="none" w:sz="0" w:space="0" w:color="auto"/>
        </w:rPr>
        <w:t>solicitarea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sprijinului</w:t>
      </w:r>
      <w:proofErr w:type="spellEnd"/>
      <w:r w:rsidRPr="00261403">
        <w:rPr>
          <w:rFonts w:eastAsia="Calibri"/>
          <w:bdr w:val="none" w:sz="0" w:space="0" w:color="auto"/>
        </w:rPr>
        <w:t>.</w:t>
      </w:r>
    </w:p>
    <w:p w:rsidR="00261403" w:rsidRPr="00261403" w:rsidRDefault="00261403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proofErr w:type="gramStart"/>
      <w:r w:rsidRPr="00261403">
        <w:rPr>
          <w:rFonts w:eastAsia="Calibri"/>
          <w:bdr w:val="none" w:sz="0" w:space="0" w:color="auto"/>
        </w:rPr>
        <w:t>Sunt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eligibile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și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grupurile</w:t>
      </w:r>
      <w:proofErr w:type="spellEnd"/>
      <w:r w:rsidRPr="00261403">
        <w:rPr>
          <w:rFonts w:eastAsia="Calibri"/>
          <w:bdr w:val="none" w:sz="0" w:space="0" w:color="auto"/>
        </w:rPr>
        <w:t xml:space="preserve"> de </w:t>
      </w:r>
      <w:proofErr w:type="spellStart"/>
      <w:r w:rsidRPr="00261403">
        <w:rPr>
          <w:rFonts w:eastAsia="Calibri"/>
          <w:bdr w:val="none" w:sz="0" w:space="0" w:color="auto"/>
        </w:rPr>
        <w:t>producători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care</w:t>
      </w:r>
      <w:proofErr w:type="spellEnd"/>
      <w:r w:rsidRPr="00261403">
        <w:rPr>
          <w:rFonts w:eastAsia="Calibri"/>
          <w:bdr w:val="none" w:sz="0" w:space="0" w:color="auto"/>
        </w:rPr>
        <w:t xml:space="preserve"> au </w:t>
      </w:r>
      <w:proofErr w:type="spellStart"/>
      <w:r w:rsidRPr="00261403">
        <w:rPr>
          <w:rFonts w:eastAsia="Calibri"/>
          <w:bdr w:val="none" w:sz="0" w:space="0" w:color="auto"/>
        </w:rPr>
        <w:t>obținut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recunoaștere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și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pentru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produse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și</w:t>
      </w:r>
      <w:proofErr w:type="spellEnd"/>
      <w:r w:rsidRPr="00261403">
        <w:rPr>
          <w:rFonts w:eastAsia="Calibri"/>
          <w:bdr w:val="none" w:sz="0" w:space="0" w:color="auto"/>
        </w:rPr>
        <w:t>/</w:t>
      </w:r>
      <w:proofErr w:type="spellStart"/>
      <w:r w:rsidRPr="00261403">
        <w:rPr>
          <w:rFonts w:eastAsia="Calibri"/>
          <w:bdr w:val="none" w:sz="0" w:space="0" w:color="auto"/>
        </w:rPr>
        <w:t>sau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grupe</w:t>
      </w:r>
      <w:proofErr w:type="spellEnd"/>
      <w:r w:rsidRPr="00261403">
        <w:rPr>
          <w:rFonts w:eastAsia="Calibri"/>
          <w:bdr w:val="none" w:sz="0" w:space="0" w:color="auto"/>
        </w:rPr>
        <w:t xml:space="preserve"> de </w:t>
      </w:r>
      <w:proofErr w:type="spellStart"/>
      <w:r w:rsidRPr="00261403">
        <w:rPr>
          <w:rFonts w:eastAsia="Calibri"/>
          <w:bdr w:val="none" w:sz="0" w:space="0" w:color="auto"/>
        </w:rPr>
        <w:t>produse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sprijinite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prin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submăsura</w:t>
      </w:r>
      <w:proofErr w:type="spellEnd"/>
      <w:r>
        <w:rPr>
          <w:rFonts w:eastAsia="Calibri"/>
          <w:bdr w:val="none" w:sz="0" w:space="0" w:color="auto"/>
        </w:rPr>
        <w:t xml:space="preserve"> 9.1, </w:t>
      </w:r>
      <w:proofErr w:type="spellStart"/>
      <w:r w:rsidRPr="00261403">
        <w:rPr>
          <w:rFonts w:eastAsia="Calibri"/>
          <w:bdr w:val="none" w:sz="0" w:space="0" w:color="auto"/>
        </w:rPr>
        <w:t>dar</w:t>
      </w:r>
      <w:proofErr w:type="spellEnd"/>
      <w:r w:rsidRPr="00261403">
        <w:rPr>
          <w:rFonts w:eastAsia="Calibri"/>
          <w:bdr w:val="none" w:sz="0" w:space="0" w:color="auto"/>
        </w:rPr>
        <w:t xml:space="preserve"> care au </w:t>
      </w:r>
      <w:proofErr w:type="spellStart"/>
      <w:r w:rsidRPr="00261403">
        <w:rPr>
          <w:rFonts w:eastAsia="Calibri"/>
          <w:bdr w:val="none" w:sz="0" w:space="0" w:color="auto"/>
        </w:rPr>
        <w:t>obținut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recunoaștere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și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pentru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produse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și</w:t>
      </w:r>
      <w:proofErr w:type="spellEnd"/>
      <w:r w:rsidRPr="00261403">
        <w:rPr>
          <w:rFonts w:eastAsia="Calibri"/>
          <w:bdr w:val="none" w:sz="0" w:space="0" w:color="auto"/>
        </w:rPr>
        <w:t>/</w:t>
      </w:r>
      <w:proofErr w:type="spellStart"/>
      <w:r w:rsidRPr="00261403">
        <w:rPr>
          <w:rFonts w:eastAsia="Calibri"/>
          <w:bdr w:val="none" w:sz="0" w:space="0" w:color="auto"/>
        </w:rPr>
        <w:t>sau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grupe</w:t>
      </w:r>
      <w:proofErr w:type="spellEnd"/>
      <w:r w:rsidRPr="00261403">
        <w:rPr>
          <w:rFonts w:eastAsia="Calibri"/>
          <w:bdr w:val="none" w:sz="0" w:space="0" w:color="auto"/>
        </w:rPr>
        <w:t xml:space="preserve"> de </w:t>
      </w:r>
      <w:proofErr w:type="spellStart"/>
      <w:r w:rsidRPr="00261403">
        <w:rPr>
          <w:rFonts w:eastAsia="Calibri"/>
          <w:bdr w:val="none" w:sz="0" w:space="0" w:color="auto"/>
        </w:rPr>
        <w:t>produse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sprijinite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prin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submăsura</w:t>
      </w:r>
      <w:proofErr w:type="spellEnd"/>
      <w:r w:rsidRPr="00261403">
        <w:rPr>
          <w:rFonts w:eastAsia="Calibri"/>
          <w:bdr w:val="none" w:sz="0" w:space="0" w:color="auto"/>
        </w:rPr>
        <w:t xml:space="preserve"> 9.1a.</w:t>
      </w:r>
      <w:proofErr w:type="gram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În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acest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caz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sprijinul</w:t>
      </w:r>
      <w:proofErr w:type="spellEnd"/>
      <w:r w:rsidRPr="00261403">
        <w:rPr>
          <w:rFonts w:eastAsia="Calibri"/>
          <w:bdr w:val="none" w:sz="0" w:space="0" w:color="auto"/>
        </w:rPr>
        <w:t xml:space="preserve"> se </w:t>
      </w:r>
      <w:proofErr w:type="spellStart"/>
      <w:proofErr w:type="gramStart"/>
      <w:r w:rsidRPr="00261403">
        <w:rPr>
          <w:rFonts w:eastAsia="Calibri"/>
          <w:bdr w:val="none" w:sz="0" w:space="0" w:color="auto"/>
        </w:rPr>
        <w:t>va</w:t>
      </w:r>
      <w:proofErr w:type="spellEnd"/>
      <w:proofErr w:type="gram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acorda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baza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Valorii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Producției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Comercializate</w:t>
      </w:r>
      <w:proofErr w:type="spellEnd"/>
      <w:r w:rsidRPr="00261403">
        <w:rPr>
          <w:rFonts w:eastAsia="Calibri"/>
          <w:bdr w:val="none" w:sz="0" w:space="0" w:color="auto"/>
        </w:rPr>
        <w:t xml:space="preserve"> (VPC) </w:t>
      </w:r>
      <w:proofErr w:type="spellStart"/>
      <w:r w:rsidRPr="00261403">
        <w:rPr>
          <w:rFonts w:eastAsia="Calibri"/>
          <w:bdr w:val="none" w:sz="0" w:space="0" w:color="auto"/>
        </w:rPr>
        <w:t>aferente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produselor</w:t>
      </w:r>
      <w:proofErr w:type="spellEnd"/>
      <w:r w:rsidRPr="00261403">
        <w:rPr>
          <w:rFonts w:eastAsia="Calibri"/>
          <w:bdr w:val="none" w:sz="0" w:space="0" w:color="auto"/>
        </w:rPr>
        <w:t>/</w:t>
      </w:r>
      <w:proofErr w:type="spellStart"/>
      <w:r w:rsidRPr="00261403">
        <w:rPr>
          <w:rFonts w:eastAsia="Calibri"/>
          <w:bdr w:val="none" w:sz="0" w:space="0" w:color="auto"/>
        </w:rPr>
        <w:t>grupelor</w:t>
      </w:r>
      <w:proofErr w:type="spellEnd"/>
      <w:r w:rsidRPr="00261403">
        <w:rPr>
          <w:rFonts w:eastAsia="Calibri"/>
          <w:bdr w:val="none" w:sz="0" w:space="0" w:color="auto"/>
        </w:rPr>
        <w:t xml:space="preserve"> de </w:t>
      </w:r>
      <w:proofErr w:type="spellStart"/>
      <w:r w:rsidRPr="00261403">
        <w:rPr>
          <w:rFonts w:eastAsia="Calibri"/>
          <w:bdr w:val="none" w:sz="0" w:space="0" w:color="auto"/>
        </w:rPr>
        <w:t>produse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sprijinite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prin</w:t>
      </w:r>
      <w:proofErr w:type="spellEnd"/>
      <w:r w:rsidRPr="00261403">
        <w:rPr>
          <w:rFonts w:eastAsia="Calibri"/>
          <w:bdr w:val="none" w:sz="0" w:space="0" w:color="auto"/>
        </w:rPr>
        <w:t xml:space="preserve"> </w:t>
      </w:r>
      <w:proofErr w:type="spellStart"/>
      <w:r w:rsidRPr="00261403">
        <w:rPr>
          <w:rFonts w:eastAsia="Calibri"/>
          <w:bdr w:val="none" w:sz="0" w:space="0" w:color="auto"/>
        </w:rPr>
        <w:t>submăsura</w:t>
      </w:r>
      <w:proofErr w:type="spellEnd"/>
      <w:r w:rsidRPr="00261403">
        <w:rPr>
          <w:rFonts w:eastAsia="Calibri"/>
          <w:bdr w:val="none" w:sz="0" w:space="0" w:color="auto"/>
        </w:rPr>
        <w:t xml:space="preserve"> 9.1a.</w:t>
      </w:r>
    </w:p>
    <w:p w:rsidR="00B50529" w:rsidRPr="00FE47EE" w:rsidRDefault="00B50529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/>
          <w:bCs/>
          <w:bdr w:val="none" w:sz="0" w:space="0" w:color="auto"/>
        </w:rPr>
      </w:pPr>
      <w:proofErr w:type="spellStart"/>
      <w:r w:rsidRPr="00B50529">
        <w:rPr>
          <w:rFonts w:eastAsia="Calibri"/>
          <w:b/>
          <w:bCs/>
          <w:bdr w:val="none" w:sz="0" w:space="0" w:color="auto"/>
        </w:rPr>
        <w:t>Condiţii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minime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obligatorii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pentru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acordarea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sprijinului</w:t>
      </w:r>
      <w:proofErr w:type="spellEnd"/>
    </w:p>
    <w:p w:rsidR="00B50529" w:rsidRPr="00FE47EE" w:rsidRDefault="00B50529" w:rsidP="00B50529">
      <w:pPr>
        <w:pStyle w:val="ListParagraph"/>
        <w:numPr>
          <w:ilvl w:val="0"/>
          <w:numId w:val="20"/>
        </w:numPr>
        <w:spacing w:after="200" w:line="276" w:lineRule="auto"/>
        <w:rPr>
          <w:rFonts w:eastAsia="Calibri"/>
          <w:bdr w:val="none" w:sz="0" w:space="0" w:color="auto"/>
        </w:rPr>
      </w:pPr>
      <w:proofErr w:type="spellStart"/>
      <w:r w:rsidRPr="00FE47EE">
        <w:rPr>
          <w:rFonts w:eastAsia="Calibri"/>
          <w:bCs/>
          <w:bdr w:val="none" w:sz="0" w:space="0" w:color="auto"/>
        </w:rPr>
        <w:t>Solicitantul</w:t>
      </w:r>
      <w:proofErr w:type="spellEnd"/>
      <w:r w:rsidRPr="00FE47EE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FE47EE">
        <w:rPr>
          <w:rFonts w:eastAsia="Calibri"/>
          <w:bCs/>
          <w:bdr w:val="none" w:sz="0" w:space="0" w:color="auto"/>
        </w:rPr>
        <w:t>trebuie</w:t>
      </w:r>
      <w:proofErr w:type="spellEnd"/>
      <w:r w:rsidRPr="00FE47EE">
        <w:rPr>
          <w:rFonts w:eastAsia="Calibri"/>
          <w:bCs/>
          <w:bdr w:val="none" w:sz="0" w:space="0" w:color="auto"/>
        </w:rPr>
        <w:t xml:space="preserve"> </w:t>
      </w:r>
      <w:proofErr w:type="spellStart"/>
      <w:proofErr w:type="gramStart"/>
      <w:r w:rsidRPr="00FE47EE">
        <w:rPr>
          <w:rFonts w:eastAsia="Calibri"/>
          <w:bCs/>
          <w:bdr w:val="none" w:sz="0" w:space="0" w:color="auto"/>
        </w:rPr>
        <w:t>să</w:t>
      </w:r>
      <w:proofErr w:type="spellEnd"/>
      <w:proofErr w:type="gramEnd"/>
      <w:r w:rsidRPr="00FE47EE">
        <w:rPr>
          <w:rFonts w:eastAsia="Calibri"/>
          <w:bCs/>
          <w:bdr w:val="none" w:sz="0" w:space="0" w:color="auto"/>
        </w:rPr>
        <w:t xml:space="preserve"> se </w:t>
      </w:r>
      <w:proofErr w:type="spellStart"/>
      <w:r w:rsidRPr="00FE47EE">
        <w:rPr>
          <w:rFonts w:eastAsia="Calibri"/>
          <w:bCs/>
          <w:bdr w:val="none" w:sz="0" w:space="0" w:color="auto"/>
        </w:rPr>
        <w:t>încadreze</w:t>
      </w:r>
      <w:proofErr w:type="spellEnd"/>
      <w:r w:rsidRPr="00FE47EE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FE47EE">
        <w:rPr>
          <w:rFonts w:eastAsia="Calibri"/>
          <w:bCs/>
          <w:bdr w:val="none" w:sz="0" w:space="0" w:color="auto"/>
        </w:rPr>
        <w:t>în</w:t>
      </w:r>
      <w:proofErr w:type="spellEnd"/>
      <w:r w:rsidRPr="00FE47EE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FE47EE">
        <w:rPr>
          <w:rFonts w:eastAsia="Calibri"/>
          <w:bCs/>
          <w:bdr w:val="none" w:sz="0" w:space="0" w:color="auto"/>
        </w:rPr>
        <w:t>categoria</w:t>
      </w:r>
      <w:proofErr w:type="spellEnd"/>
      <w:r w:rsidRPr="00FE47EE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FE47EE">
        <w:rPr>
          <w:rFonts w:eastAsia="Calibri"/>
          <w:bCs/>
          <w:bdr w:val="none" w:sz="0" w:space="0" w:color="auto"/>
        </w:rPr>
        <w:t>beneficiarilor</w:t>
      </w:r>
      <w:proofErr w:type="spellEnd"/>
      <w:r w:rsidRPr="00FE47EE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FE47EE">
        <w:rPr>
          <w:rFonts w:eastAsia="Calibri"/>
          <w:bCs/>
          <w:bdr w:val="none" w:sz="0" w:space="0" w:color="auto"/>
        </w:rPr>
        <w:t>eligibili</w:t>
      </w:r>
      <w:proofErr w:type="spellEnd"/>
      <w:r w:rsidR="00FE47EE">
        <w:rPr>
          <w:rFonts w:eastAsia="Calibri"/>
          <w:bdr w:val="none" w:sz="0" w:space="0" w:color="auto"/>
        </w:rPr>
        <w:t>.</w:t>
      </w:r>
      <w:r w:rsidRPr="00FE47EE">
        <w:rPr>
          <w:rFonts w:eastAsia="Calibri"/>
          <w:bdr w:val="none" w:sz="0" w:space="0" w:color="auto"/>
        </w:rPr>
        <w:t xml:space="preserve"> </w:t>
      </w:r>
    </w:p>
    <w:p w:rsidR="00B50529" w:rsidRDefault="00B50529" w:rsidP="00B5052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Calibri"/>
          <w:bdr w:val="none" w:sz="0" w:space="0" w:color="auto"/>
        </w:rPr>
      </w:pPr>
      <w:proofErr w:type="spellStart"/>
      <w:r w:rsidRPr="00B50529">
        <w:rPr>
          <w:rFonts w:eastAsia="Calibri"/>
          <w:bdr w:val="none" w:sz="0" w:space="0" w:color="auto"/>
        </w:rPr>
        <w:t>Solicitantul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prezintă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gramStart"/>
      <w:r w:rsidRPr="00B50529">
        <w:rPr>
          <w:rFonts w:eastAsia="Calibri"/>
          <w:bdr w:val="none" w:sz="0" w:space="0" w:color="auto"/>
        </w:rPr>
        <w:t>un</w:t>
      </w:r>
      <w:proofErr w:type="gramEnd"/>
      <w:r w:rsidRPr="00B50529">
        <w:rPr>
          <w:rFonts w:eastAsia="Calibri"/>
          <w:bdr w:val="none" w:sz="0" w:space="0" w:color="auto"/>
        </w:rPr>
        <w:t xml:space="preserve"> plan de </w:t>
      </w:r>
      <w:proofErr w:type="spellStart"/>
      <w:r w:rsidRPr="00B50529">
        <w:rPr>
          <w:rFonts w:eastAsia="Calibri"/>
          <w:bdr w:val="none" w:sz="0" w:space="0" w:color="auto"/>
        </w:rPr>
        <w:t>afaceri</w:t>
      </w:r>
      <w:proofErr w:type="spellEnd"/>
      <w:r w:rsidRPr="00B50529">
        <w:rPr>
          <w:rFonts w:eastAsia="Calibri"/>
          <w:bdr w:val="none" w:sz="0" w:space="0" w:color="auto"/>
        </w:rPr>
        <w:t xml:space="preserve"> care </w:t>
      </w:r>
      <w:proofErr w:type="spellStart"/>
      <w:r w:rsidRPr="00B50529">
        <w:rPr>
          <w:rFonts w:eastAsia="Calibri"/>
          <w:bdr w:val="none" w:sz="0" w:space="0" w:color="auto"/>
        </w:rPr>
        <w:t>trebuie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să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detalieze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activităț</w:t>
      </w:r>
      <w:r>
        <w:rPr>
          <w:rFonts w:eastAsia="Calibri"/>
          <w:bdr w:val="none" w:sz="0" w:space="0" w:color="auto"/>
        </w:rPr>
        <w:t>ile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planificate</w:t>
      </w:r>
      <w:proofErr w:type="spellEnd"/>
      <w:r>
        <w:rPr>
          <w:rFonts w:eastAsia="Calibri"/>
          <w:bdr w:val="none" w:sz="0" w:space="0" w:color="auto"/>
        </w:rPr>
        <w:t xml:space="preserve"> ale </w:t>
      </w:r>
      <w:proofErr w:type="spellStart"/>
      <w:r>
        <w:rPr>
          <w:rFonts w:eastAsia="Calibri"/>
          <w:bdr w:val="none" w:sz="0" w:space="0" w:color="auto"/>
        </w:rPr>
        <w:t>grupului</w:t>
      </w:r>
      <w:proofErr w:type="spellEnd"/>
      <w:r w:rsidR="00FE47EE">
        <w:rPr>
          <w:rFonts w:eastAsia="Calibri"/>
          <w:bdr w:val="none" w:sz="0" w:space="0" w:color="auto"/>
        </w:rPr>
        <w:t>.</w:t>
      </w:r>
      <w:r>
        <w:rPr>
          <w:rFonts w:eastAsia="Calibri"/>
          <w:bdr w:val="none" w:sz="0" w:space="0" w:color="auto"/>
        </w:rPr>
        <w:t xml:space="preserve"> </w:t>
      </w:r>
    </w:p>
    <w:p w:rsidR="00B50529" w:rsidRPr="00FE47EE" w:rsidRDefault="00B50529" w:rsidP="00B5052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Calibri"/>
          <w:bdr w:val="none" w:sz="0" w:space="0" w:color="auto"/>
        </w:rPr>
      </w:pPr>
      <w:proofErr w:type="spellStart"/>
      <w:r w:rsidRPr="00B50529">
        <w:rPr>
          <w:rFonts w:eastAsia="Calibri"/>
          <w:bdr w:val="none" w:sz="0" w:space="0" w:color="auto"/>
        </w:rPr>
        <w:t>Investiţiile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prevăzute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în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planul</w:t>
      </w:r>
      <w:proofErr w:type="spellEnd"/>
      <w:r w:rsidRPr="00B50529">
        <w:rPr>
          <w:rFonts w:eastAsia="Calibri"/>
          <w:bdr w:val="none" w:sz="0" w:space="0" w:color="auto"/>
        </w:rPr>
        <w:t xml:space="preserve"> de </w:t>
      </w:r>
      <w:proofErr w:type="spellStart"/>
      <w:r w:rsidRPr="00B50529">
        <w:rPr>
          <w:rFonts w:eastAsia="Calibri"/>
          <w:bdr w:val="none" w:sz="0" w:space="0" w:color="auto"/>
        </w:rPr>
        <w:t>afaceri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vor</w:t>
      </w:r>
      <w:proofErr w:type="spellEnd"/>
      <w:r w:rsidRPr="00B50529">
        <w:rPr>
          <w:rFonts w:eastAsia="Calibri"/>
          <w:bdr w:val="none" w:sz="0" w:space="0" w:color="auto"/>
        </w:rPr>
        <w:t xml:space="preserve"> fi </w:t>
      </w:r>
      <w:proofErr w:type="spellStart"/>
      <w:r w:rsidRPr="00B50529">
        <w:rPr>
          <w:rFonts w:eastAsia="Calibri"/>
          <w:bdr w:val="none" w:sz="0" w:space="0" w:color="auto"/>
        </w:rPr>
        <w:t>efectuate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în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Unitățile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Administrativ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Teritoriale</w:t>
      </w:r>
      <w:proofErr w:type="spellEnd"/>
      <w:r w:rsidRPr="00B50529">
        <w:rPr>
          <w:rFonts w:eastAsia="Calibri"/>
          <w:bdr w:val="none" w:sz="0" w:space="0" w:color="auto"/>
        </w:rPr>
        <w:t xml:space="preserve"> (UAT</w:t>
      </w:r>
      <w:r w:rsidR="00FE47EE">
        <w:rPr>
          <w:rFonts w:eastAsia="Calibri"/>
          <w:bdr w:val="none" w:sz="0" w:space="0" w:color="auto"/>
        </w:rPr>
        <w:t>)</w:t>
      </w:r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prezente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în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anexa</w:t>
      </w:r>
      <w:proofErr w:type="spellEnd"/>
      <w:r w:rsidRPr="00B50529">
        <w:rPr>
          <w:rFonts w:eastAsia="Calibri"/>
          <w:bdr w:val="none" w:sz="0" w:space="0" w:color="auto"/>
        </w:rPr>
        <w:t xml:space="preserve"> din </w:t>
      </w:r>
      <w:proofErr w:type="spellStart"/>
      <w:r w:rsidRPr="00B50529">
        <w:rPr>
          <w:rFonts w:eastAsia="Calibri"/>
          <w:bdr w:val="none" w:sz="0" w:space="0" w:color="auto"/>
        </w:rPr>
        <w:t>Cadrul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Național</w:t>
      </w:r>
      <w:proofErr w:type="spellEnd"/>
      <w:r w:rsidRPr="00B50529">
        <w:rPr>
          <w:rFonts w:eastAsia="Calibri"/>
          <w:bdr w:val="none" w:sz="0" w:space="0" w:color="auto"/>
        </w:rPr>
        <w:t xml:space="preserve"> de </w:t>
      </w:r>
      <w:proofErr w:type="spellStart"/>
      <w:r w:rsidRPr="00B50529">
        <w:rPr>
          <w:rFonts w:eastAsia="Calibri"/>
          <w:bdr w:val="none" w:sz="0" w:space="0" w:color="auto"/>
        </w:rPr>
        <w:t>Implementare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aferentă</w:t>
      </w:r>
      <w:proofErr w:type="spellEnd"/>
      <w:r w:rsidRPr="00B50529">
        <w:rPr>
          <w:rFonts w:eastAsia="Calibri"/>
          <w:bdr w:val="none" w:sz="0" w:space="0" w:color="auto"/>
        </w:rPr>
        <w:t xml:space="preserve"> STP, cu </w:t>
      </w:r>
      <w:proofErr w:type="spellStart"/>
      <w:r w:rsidRPr="00B50529">
        <w:rPr>
          <w:rFonts w:eastAsia="Calibri"/>
          <w:bdr w:val="none" w:sz="0" w:space="0" w:color="auto"/>
        </w:rPr>
        <w:t>excepția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celor</w:t>
      </w:r>
      <w:proofErr w:type="spellEnd"/>
      <w:r w:rsidRPr="00B50529">
        <w:rPr>
          <w:rFonts w:eastAsia="Calibri"/>
          <w:bdr w:val="none" w:sz="0" w:space="0" w:color="auto"/>
        </w:rPr>
        <w:t xml:space="preserve"> legate de </w:t>
      </w:r>
      <w:proofErr w:type="spellStart"/>
      <w:r w:rsidRPr="00B50529">
        <w:rPr>
          <w:rFonts w:eastAsia="Calibri"/>
          <w:bdr w:val="none" w:sz="0" w:space="0" w:color="auto"/>
        </w:rPr>
        <w:t>culturile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în</w:t>
      </w:r>
      <w:proofErr w:type="spellEnd"/>
      <w:r w:rsidRPr="00B50529">
        <w:rPr>
          <w:rFonts w:eastAsia="Calibri"/>
          <w:bdr w:val="none" w:sz="0" w:space="0" w:color="auto"/>
        </w:rPr>
        <w:t xml:space="preserve"> sere </w:t>
      </w:r>
      <w:proofErr w:type="spellStart"/>
      <w:r w:rsidRPr="00B50529">
        <w:rPr>
          <w:rFonts w:eastAsia="Calibri"/>
          <w:bdr w:val="none" w:sz="0" w:space="0" w:color="auto"/>
        </w:rPr>
        <w:t>și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solarii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și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pepinierele</w:t>
      </w:r>
      <w:proofErr w:type="spellEnd"/>
      <w:r w:rsidRPr="00B50529">
        <w:rPr>
          <w:rFonts w:eastAsia="Calibri"/>
          <w:bdr w:val="none" w:sz="0" w:space="0" w:color="auto"/>
        </w:rPr>
        <w:t>.</w:t>
      </w:r>
    </w:p>
    <w:p w:rsidR="00B50529" w:rsidRDefault="00FE47EE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proofErr w:type="gramStart"/>
      <w:r>
        <w:rPr>
          <w:rFonts w:eastAsia="Calibri"/>
          <w:bdr w:val="none" w:sz="0" w:space="0" w:color="auto"/>
        </w:rPr>
        <w:t>Pentru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sub</w:t>
      </w:r>
      <w:r w:rsidR="00B50529" w:rsidRPr="00B50529">
        <w:rPr>
          <w:rFonts w:eastAsia="Calibri"/>
          <w:bdr w:val="none" w:sz="0" w:space="0" w:color="auto"/>
        </w:rPr>
        <w:t>măsura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9.1a </w:t>
      </w:r>
      <w:proofErr w:type="spellStart"/>
      <w:r w:rsidR="00B50529" w:rsidRPr="00B50529">
        <w:rPr>
          <w:rFonts w:eastAsia="Calibri"/>
          <w:bdr w:val="none" w:sz="0" w:space="0" w:color="auto"/>
        </w:rPr>
        <w:t>anexa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aferentă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STP </w:t>
      </w:r>
      <w:proofErr w:type="spellStart"/>
      <w:r w:rsidR="00B50529" w:rsidRPr="00B50529">
        <w:rPr>
          <w:rFonts w:eastAsia="Calibri"/>
          <w:bdr w:val="none" w:sz="0" w:space="0" w:color="auto"/>
        </w:rPr>
        <w:t>nu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se </w:t>
      </w:r>
      <w:proofErr w:type="spellStart"/>
      <w:r w:rsidR="00B50529" w:rsidRPr="00B50529">
        <w:rPr>
          <w:rFonts w:eastAsia="Calibri"/>
          <w:bdr w:val="none" w:sz="0" w:space="0" w:color="auto"/>
        </w:rPr>
        <w:t>aplică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în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cazul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investițiilor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destinate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culturilor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realizate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î</w:t>
      </w:r>
      <w:r w:rsidR="00B50529" w:rsidRPr="00B50529">
        <w:rPr>
          <w:rFonts w:eastAsia="Calibri"/>
          <w:bdr w:val="none" w:sz="0" w:space="0" w:color="auto"/>
        </w:rPr>
        <w:t>n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spații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protejate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(sere, </w:t>
      </w:r>
      <w:proofErr w:type="spellStart"/>
      <w:r w:rsidR="00B50529" w:rsidRPr="00B50529">
        <w:rPr>
          <w:rFonts w:eastAsia="Calibri"/>
          <w:bdr w:val="none" w:sz="0" w:space="0" w:color="auto"/>
        </w:rPr>
        <w:t>solarii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, </w:t>
      </w:r>
      <w:proofErr w:type="spellStart"/>
      <w:r w:rsidR="00B50529" w:rsidRPr="00B50529">
        <w:rPr>
          <w:rFonts w:eastAsia="Calibri"/>
          <w:bdr w:val="none" w:sz="0" w:space="0" w:color="auto"/>
        </w:rPr>
        <w:t>tunele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joase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, </w:t>
      </w:r>
      <w:proofErr w:type="spellStart"/>
      <w:r w:rsidR="00B50529" w:rsidRPr="00B50529">
        <w:rPr>
          <w:rFonts w:eastAsia="Calibri"/>
          <w:bdr w:val="none" w:sz="0" w:space="0" w:color="auto"/>
        </w:rPr>
        <w:t>macrotunele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) </w:t>
      </w:r>
      <w:proofErr w:type="spellStart"/>
      <w:r w:rsidR="00B50529" w:rsidRPr="00B50529">
        <w:rPr>
          <w:rFonts w:eastAsia="Calibri"/>
          <w:bdr w:val="none" w:sz="0" w:space="0" w:color="auto"/>
        </w:rPr>
        <w:t>și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pepinierelor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, </w:t>
      </w:r>
      <w:proofErr w:type="spellStart"/>
      <w:r w:rsidR="00B50529" w:rsidRPr="00B50529">
        <w:rPr>
          <w:rFonts w:eastAsia="Calibri"/>
          <w:bdr w:val="none" w:sz="0" w:space="0" w:color="auto"/>
        </w:rPr>
        <w:t>acestea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putând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fi </w:t>
      </w:r>
      <w:proofErr w:type="spellStart"/>
      <w:r w:rsidR="00B50529" w:rsidRPr="00B50529">
        <w:rPr>
          <w:rFonts w:eastAsia="Calibri"/>
          <w:bdr w:val="none" w:sz="0" w:space="0" w:color="auto"/>
        </w:rPr>
        <w:t>realizate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pe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întreg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teritoriul</w:t>
      </w:r>
      <w:proofErr w:type="spellEnd"/>
      <w:r w:rsidR="00B50529"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="00B50529" w:rsidRPr="00B50529">
        <w:rPr>
          <w:rFonts w:eastAsia="Calibri"/>
          <w:bdr w:val="none" w:sz="0" w:space="0" w:color="auto"/>
        </w:rPr>
        <w:t>național</w:t>
      </w:r>
      <w:proofErr w:type="spellEnd"/>
      <w:r w:rsidR="00B50529" w:rsidRPr="00B50529">
        <w:rPr>
          <w:rFonts w:eastAsia="Calibri"/>
          <w:bdr w:val="none" w:sz="0" w:space="0" w:color="auto"/>
        </w:rPr>
        <w:t>.</w:t>
      </w:r>
      <w:proofErr w:type="gramEnd"/>
    </w:p>
    <w:p w:rsidR="001F7D9B" w:rsidRDefault="001F7D9B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/>
          <w:bCs/>
          <w:bdr w:val="none" w:sz="0" w:space="0" w:color="auto"/>
        </w:rPr>
      </w:pPr>
    </w:p>
    <w:p w:rsidR="001F7D9B" w:rsidRDefault="001F7D9B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/>
          <w:bCs/>
          <w:bdr w:val="none" w:sz="0" w:space="0" w:color="auto"/>
        </w:rPr>
      </w:pPr>
    </w:p>
    <w:p w:rsidR="001F7D9B" w:rsidRDefault="001F7D9B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/>
          <w:bCs/>
          <w:bdr w:val="none" w:sz="0" w:space="0" w:color="auto"/>
        </w:rPr>
      </w:pPr>
    </w:p>
    <w:p w:rsidR="00B50529" w:rsidRPr="00FE47EE" w:rsidRDefault="00B50529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/>
          <w:bCs/>
          <w:bdr w:val="none" w:sz="0" w:space="0" w:color="auto"/>
        </w:rPr>
      </w:pPr>
      <w:bookmarkStart w:id="0" w:name="_GoBack"/>
      <w:bookmarkEnd w:id="0"/>
      <w:proofErr w:type="spellStart"/>
      <w:r w:rsidRPr="00B50529">
        <w:rPr>
          <w:rFonts w:eastAsia="Calibri"/>
          <w:b/>
          <w:bCs/>
          <w:bdr w:val="none" w:sz="0" w:space="0" w:color="auto"/>
        </w:rPr>
        <w:t>Tipuri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de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investiţii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şi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cheltuieli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eligibile</w:t>
      </w:r>
      <w:proofErr w:type="spellEnd"/>
    </w:p>
    <w:p w:rsidR="00B50529" w:rsidRPr="00B50529" w:rsidRDefault="00B50529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dr w:val="none" w:sz="0" w:space="0" w:color="auto"/>
        </w:rPr>
      </w:pPr>
      <w:proofErr w:type="spellStart"/>
      <w:r w:rsidRPr="00B50529">
        <w:rPr>
          <w:rFonts w:eastAsia="Calibri"/>
          <w:bdr w:val="none" w:sz="0" w:space="0" w:color="auto"/>
        </w:rPr>
        <w:t>Submăsura</w:t>
      </w:r>
      <w:proofErr w:type="spellEnd"/>
      <w:r w:rsidRPr="00B50529">
        <w:rPr>
          <w:rFonts w:eastAsia="Calibri"/>
          <w:bdr w:val="none" w:sz="0" w:space="0" w:color="auto"/>
        </w:rPr>
        <w:t xml:space="preserve"> 9.1a are </w:t>
      </w:r>
      <w:proofErr w:type="spellStart"/>
      <w:r w:rsidRPr="00B50529">
        <w:rPr>
          <w:rFonts w:eastAsia="Calibri"/>
          <w:bdr w:val="none" w:sz="0" w:space="0" w:color="auto"/>
        </w:rPr>
        <w:t>aplicabilitate</w:t>
      </w:r>
      <w:proofErr w:type="spellEnd"/>
      <w:r w:rsidRPr="00B50529">
        <w:rPr>
          <w:rFonts w:eastAsia="Calibri"/>
          <w:bdr w:val="none" w:sz="0" w:space="0" w:color="auto"/>
        </w:rPr>
        <w:t xml:space="preserve"> la </w:t>
      </w:r>
      <w:proofErr w:type="spellStart"/>
      <w:r w:rsidRPr="00B50529">
        <w:rPr>
          <w:rFonts w:eastAsia="Calibri"/>
          <w:bdr w:val="none" w:sz="0" w:space="0" w:color="auto"/>
        </w:rPr>
        <w:t>nivelul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întregului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teritoriu</w:t>
      </w:r>
      <w:proofErr w:type="spellEnd"/>
      <w:r w:rsidRPr="00B50529">
        <w:rPr>
          <w:rFonts w:eastAsia="Calibri"/>
          <w:bdr w:val="none" w:sz="0" w:space="0" w:color="auto"/>
        </w:rPr>
        <w:t xml:space="preserve"> al </w:t>
      </w:r>
      <w:proofErr w:type="spellStart"/>
      <w:r w:rsidRPr="00B50529">
        <w:rPr>
          <w:rFonts w:eastAsia="Calibri"/>
          <w:bdr w:val="none" w:sz="0" w:space="0" w:color="auto"/>
        </w:rPr>
        <w:t>României</w:t>
      </w:r>
      <w:proofErr w:type="spellEnd"/>
      <w:r w:rsidRPr="00B50529">
        <w:rPr>
          <w:rFonts w:eastAsia="Calibri"/>
          <w:bdr w:val="none" w:sz="0" w:space="0" w:color="auto"/>
        </w:rPr>
        <w:t xml:space="preserve">. </w:t>
      </w:r>
    </w:p>
    <w:p w:rsidR="00B50529" w:rsidRDefault="00B50529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proofErr w:type="gramStart"/>
      <w:r w:rsidRPr="00B50529">
        <w:rPr>
          <w:rFonts w:eastAsia="Calibri"/>
          <w:b/>
          <w:bCs/>
          <w:bdr w:val="none" w:sz="0" w:space="0" w:color="auto"/>
        </w:rPr>
        <w:t>Cheltuielile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eligibile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sunt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cele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rezultate</w:t>
      </w:r>
      <w:proofErr w:type="spellEnd"/>
      <w:r w:rsidRPr="00B50529">
        <w:rPr>
          <w:rFonts w:eastAsia="Calibri"/>
          <w:bdr w:val="none" w:sz="0" w:space="0" w:color="auto"/>
        </w:rPr>
        <w:t xml:space="preserve"> din </w:t>
      </w:r>
      <w:proofErr w:type="spellStart"/>
      <w:r w:rsidRPr="00B50529">
        <w:rPr>
          <w:rFonts w:eastAsia="Calibri"/>
          <w:bdr w:val="none" w:sz="0" w:space="0" w:color="auto"/>
        </w:rPr>
        <w:t>înființarea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și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funcționarea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grupurilor</w:t>
      </w:r>
      <w:proofErr w:type="spellEnd"/>
      <w:r w:rsidRPr="00B50529">
        <w:rPr>
          <w:rFonts w:eastAsia="Calibri"/>
          <w:bdr w:val="none" w:sz="0" w:space="0" w:color="auto"/>
        </w:rPr>
        <w:t xml:space="preserve"> de </w:t>
      </w:r>
      <w:proofErr w:type="spellStart"/>
      <w:r w:rsidRPr="00B50529">
        <w:rPr>
          <w:rFonts w:eastAsia="Calibri"/>
          <w:bdr w:val="none" w:sz="0" w:space="0" w:color="auto"/>
        </w:rPr>
        <w:t>producători</w:t>
      </w:r>
      <w:proofErr w:type="spellEnd"/>
      <w:r w:rsidRPr="00B50529">
        <w:rPr>
          <w:rFonts w:eastAsia="Calibri"/>
          <w:bdr w:val="none" w:sz="0" w:space="0" w:color="auto"/>
        </w:rPr>
        <w:t xml:space="preserve"> din </w:t>
      </w:r>
      <w:proofErr w:type="spellStart"/>
      <w:r w:rsidRPr="00B50529">
        <w:rPr>
          <w:rFonts w:eastAsia="Calibri"/>
          <w:bdr w:val="none" w:sz="0" w:space="0" w:color="auto"/>
        </w:rPr>
        <w:t>sectorul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pomicol</w:t>
      </w:r>
      <w:proofErr w:type="spellEnd"/>
      <w:r w:rsidRPr="00B50529">
        <w:rPr>
          <w:rFonts w:eastAsia="Calibri"/>
          <w:bdr w:val="none" w:sz="0" w:space="0" w:color="auto"/>
        </w:rPr>
        <w:t xml:space="preserve">, </w:t>
      </w:r>
      <w:proofErr w:type="spellStart"/>
      <w:r w:rsidRPr="00B50529">
        <w:rPr>
          <w:rFonts w:eastAsia="Calibri"/>
          <w:bdr w:val="none" w:sz="0" w:space="0" w:color="auto"/>
        </w:rPr>
        <w:t>prevăzute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în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planul</w:t>
      </w:r>
      <w:proofErr w:type="spellEnd"/>
      <w:r w:rsidRPr="00B50529">
        <w:rPr>
          <w:rFonts w:eastAsia="Calibri"/>
          <w:bdr w:val="none" w:sz="0" w:space="0" w:color="auto"/>
        </w:rPr>
        <w:t xml:space="preserve"> de </w:t>
      </w:r>
      <w:proofErr w:type="spellStart"/>
      <w:r w:rsidRPr="00B50529">
        <w:rPr>
          <w:rFonts w:eastAsia="Calibri"/>
          <w:bdr w:val="none" w:sz="0" w:space="0" w:color="auto"/>
        </w:rPr>
        <w:t>afaceri</w:t>
      </w:r>
      <w:proofErr w:type="spellEnd"/>
      <w:r w:rsidRPr="00B50529">
        <w:rPr>
          <w:rFonts w:eastAsia="Calibri"/>
          <w:bdr w:val="none" w:sz="0" w:space="0" w:color="auto"/>
        </w:rPr>
        <w:t xml:space="preserve">, </w:t>
      </w:r>
      <w:proofErr w:type="spellStart"/>
      <w:r w:rsidRPr="00B50529">
        <w:rPr>
          <w:rFonts w:eastAsia="Calibri"/>
          <w:bdr w:val="none" w:sz="0" w:space="0" w:color="auto"/>
        </w:rPr>
        <w:t>necesare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pentru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atingerea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obiectivelor</w:t>
      </w:r>
      <w:proofErr w:type="spellEnd"/>
      <w:r w:rsidRPr="00B50529">
        <w:rPr>
          <w:rFonts w:eastAsia="Calibri"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dr w:val="none" w:sz="0" w:space="0" w:color="auto"/>
        </w:rPr>
        <w:t>propuse</w:t>
      </w:r>
      <w:proofErr w:type="spellEnd"/>
      <w:r w:rsidRPr="00B50529">
        <w:rPr>
          <w:rFonts w:eastAsia="Calibri"/>
          <w:bdr w:val="none" w:sz="0" w:space="0" w:color="auto"/>
        </w:rPr>
        <w:t>.</w:t>
      </w:r>
      <w:proofErr w:type="gramEnd"/>
    </w:p>
    <w:p w:rsidR="00B50529" w:rsidRDefault="00B50529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/>
          <w:bCs/>
          <w:bdr w:val="none" w:sz="0" w:space="0" w:color="auto"/>
        </w:rPr>
      </w:pPr>
      <w:proofErr w:type="spellStart"/>
      <w:r w:rsidRPr="00B50529">
        <w:rPr>
          <w:rFonts w:eastAsia="Calibri"/>
          <w:b/>
          <w:bCs/>
          <w:bdr w:val="none" w:sz="0" w:space="0" w:color="auto"/>
        </w:rPr>
        <w:t>Criteriile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de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selecţie</w:t>
      </w:r>
      <w:proofErr w:type="spellEnd"/>
      <w:r w:rsidRPr="00B50529">
        <w:rPr>
          <w:rFonts w:eastAsia="Calibri"/>
          <w:b/>
          <w:bCs/>
          <w:bdr w:val="none" w:sz="0" w:space="0" w:color="auto"/>
        </w:rPr>
        <w:t xml:space="preserve"> ale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proiectului</w:t>
      </w:r>
      <w:proofErr w:type="spellEnd"/>
    </w:p>
    <w:p w:rsidR="00B50529" w:rsidRDefault="00B50529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Cs/>
          <w:bdr w:val="none" w:sz="0" w:space="0" w:color="auto"/>
        </w:rPr>
      </w:pPr>
      <w:proofErr w:type="spellStart"/>
      <w:r w:rsidRPr="00B50529">
        <w:rPr>
          <w:rFonts w:eastAsia="Calibri"/>
          <w:bCs/>
          <w:bdr w:val="none" w:sz="0" w:space="0" w:color="auto"/>
        </w:rPr>
        <w:t>Pentru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Cs/>
          <w:bdr w:val="none" w:sz="0" w:space="0" w:color="auto"/>
        </w:rPr>
        <w:t>această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Cs/>
          <w:bdr w:val="none" w:sz="0" w:space="0" w:color="auto"/>
        </w:rPr>
        <w:t>submăsură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Cs/>
          <w:bdr w:val="none" w:sz="0" w:space="0" w:color="auto"/>
        </w:rPr>
        <w:t>pragul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minim </w:t>
      </w:r>
      <w:proofErr w:type="spellStart"/>
      <w:proofErr w:type="gramStart"/>
      <w:r w:rsidRPr="00B50529">
        <w:rPr>
          <w:rFonts w:eastAsia="Calibri"/>
          <w:bCs/>
          <w:bdr w:val="none" w:sz="0" w:space="0" w:color="auto"/>
        </w:rPr>
        <w:t>este</w:t>
      </w:r>
      <w:proofErr w:type="spellEnd"/>
      <w:proofErr w:type="gramEnd"/>
      <w:r w:rsidRPr="00B50529">
        <w:rPr>
          <w:rFonts w:eastAsia="Calibri"/>
          <w:bCs/>
          <w:bdr w:val="none" w:sz="0" w:space="0" w:color="auto"/>
        </w:rPr>
        <w:t xml:space="preserve"> de </w:t>
      </w:r>
      <w:r w:rsidRPr="00B50529">
        <w:rPr>
          <w:rFonts w:eastAsia="Calibri"/>
          <w:b/>
          <w:bCs/>
          <w:bdr w:val="none" w:sz="0" w:space="0" w:color="auto"/>
        </w:rPr>
        <w:t xml:space="preserve">10 de </w:t>
      </w:r>
      <w:proofErr w:type="spellStart"/>
      <w:r w:rsidRPr="00B50529">
        <w:rPr>
          <w:rFonts w:eastAsia="Calibri"/>
          <w:b/>
          <w:bCs/>
          <w:bdr w:val="none" w:sz="0" w:space="0" w:color="auto"/>
        </w:rPr>
        <w:t>puncte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Cs/>
          <w:bdr w:val="none" w:sz="0" w:space="0" w:color="auto"/>
        </w:rPr>
        <w:t>și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Cs/>
          <w:bdr w:val="none" w:sz="0" w:space="0" w:color="auto"/>
        </w:rPr>
        <w:t>reprezintă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Cs/>
          <w:bdr w:val="none" w:sz="0" w:space="0" w:color="auto"/>
        </w:rPr>
        <w:t>pragul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sub care </w:t>
      </w:r>
      <w:proofErr w:type="spellStart"/>
      <w:r w:rsidRPr="00B50529">
        <w:rPr>
          <w:rFonts w:eastAsia="Calibri"/>
          <w:bCs/>
          <w:bdr w:val="none" w:sz="0" w:space="0" w:color="auto"/>
        </w:rPr>
        <w:t>niciun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Cs/>
          <w:bdr w:val="none" w:sz="0" w:space="0" w:color="auto"/>
        </w:rPr>
        <w:t>proiect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nu </w:t>
      </w:r>
      <w:proofErr w:type="spellStart"/>
      <w:r w:rsidRPr="00B50529">
        <w:rPr>
          <w:rFonts w:eastAsia="Calibri"/>
          <w:bCs/>
          <w:bdr w:val="none" w:sz="0" w:space="0" w:color="auto"/>
        </w:rPr>
        <w:t>poate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Cs/>
          <w:bdr w:val="none" w:sz="0" w:space="0" w:color="auto"/>
        </w:rPr>
        <w:t>beneficia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de </w:t>
      </w:r>
      <w:proofErr w:type="spellStart"/>
      <w:r w:rsidRPr="00B50529">
        <w:rPr>
          <w:rFonts w:eastAsia="Calibri"/>
          <w:bCs/>
          <w:bdr w:val="none" w:sz="0" w:space="0" w:color="auto"/>
        </w:rPr>
        <w:t>finanţare</w:t>
      </w:r>
      <w:proofErr w:type="spellEnd"/>
      <w:r w:rsidRPr="00B5052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B50529">
        <w:rPr>
          <w:rFonts w:eastAsia="Calibri"/>
          <w:bCs/>
          <w:bdr w:val="none" w:sz="0" w:space="0" w:color="auto"/>
        </w:rPr>
        <w:t>nerambursabilă</w:t>
      </w:r>
      <w:proofErr w:type="spellEnd"/>
      <w:r w:rsidRPr="00B50529">
        <w:rPr>
          <w:rFonts w:eastAsia="Calibri"/>
          <w:bCs/>
          <w:bdr w:val="none" w:sz="0" w:space="0" w:color="auto"/>
        </w:rPr>
        <w:t>.</w:t>
      </w:r>
    </w:p>
    <w:p w:rsidR="00EA3D45" w:rsidRPr="00EA3D45" w:rsidRDefault="00EA3D45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rPr>
          <w:rFonts w:eastAsia="Calibri"/>
          <w:bdr w:val="none" w:sz="0" w:space="0" w:color="auto"/>
        </w:rPr>
      </w:pPr>
      <w:proofErr w:type="spellStart"/>
      <w:r w:rsidRPr="00EA3D45">
        <w:rPr>
          <w:rFonts w:eastAsia="Calibri"/>
          <w:b/>
          <w:bCs/>
          <w:bdr w:val="none" w:sz="0" w:space="0" w:color="auto"/>
        </w:rPr>
        <w:t>Valoarea</w:t>
      </w:r>
      <w:proofErr w:type="spellEnd"/>
      <w:r w:rsidRPr="00EA3D45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/>
          <w:bCs/>
          <w:bdr w:val="none" w:sz="0" w:space="0" w:color="auto"/>
        </w:rPr>
        <w:t>maximă</w:t>
      </w:r>
      <w:proofErr w:type="spellEnd"/>
      <w:r w:rsidRPr="00EA3D45">
        <w:rPr>
          <w:rFonts w:eastAsia="Calibri"/>
          <w:b/>
          <w:bCs/>
          <w:bdr w:val="none" w:sz="0" w:space="0" w:color="auto"/>
        </w:rPr>
        <w:t xml:space="preserve"> a </w:t>
      </w:r>
      <w:proofErr w:type="spellStart"/>
      <w:r w:rsidRPr="00EA3D45">
        <w:rPr>
          <w:rFonts w:eastAsia="Calibri"/>
          <w:b/>
          <w:bCs/>
          <w:bdr w:val="none" w:sz="0" w:space="0" w:color="auto"/>
        </w:rPr>
        <w:t>fondurilor</w:t>
      </w:r>
      <w:proofErr w:type="spellEnd"/>
      <w:r w:rsidRPr="00EA3D45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/>
          <w:bCs/>
          <w:bdr w:val="none" w:sz="0" w:space="0" w:color="auto"/>
        </w:rPr>
        <w:t>neramburs</w:t>
      </w:r>
      <w:r w:rsidR="00FE47EE">
        <w:rPr>
          <w:rFonts w:eastAsia="Calibri"/>
          <w:b/>
          <w:bCs/>
          <w:bdr w:val="none" w:sz="0" w:space="0" w:color="auto"/>
        </w:rPr>
        <w:t>abile</w:t>
      </w:r>
      <w:proofErr w:type="spellEnd"/>
      <w:r w:rsidR="00FE47EE">
        <w:rPr>
          <w:rFonts w:eastAsia="Calibri"/>
          <w:b/>
          <w:bCs/>
          <w:bdr w:val="none" w:sz="0" w:space="0" w:color="auto"/>
        </w:rPr>
        <w:t xml:space="preserve"> </w:t>
      </w:r>
      <w:r w:rsidRPr="00EA3D45">
        <w:rPr>
          <w:rFonts w:eastAsia="Calibri"/>
          <w:b/>
          <w:bCs/>
          <w:bdr w:val="none" w:sz="0" w:space="0" w:color="auto"/>
        </w:rPr>
        <w:t xml:space="preserve"> </w:t>
      </w:r>
    </w:p>
    <w:p w:rsidR="00EA3D45" w:rsidRPr="00EA3D45" w:rsidRDefault="00FE47EE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r>
        <w:rPr>
          <w:rFonts w:eastAsia="Calibri"/>
          <w:bdr w:val="none" w:sz="0" w:space="0" w:color="auto"/>
        </w:rPr>
        <w:t>S</w:t>
      </w:r>
      <w:r w:rsidR="00EA3D45" w:rsidRPr="00EA3D45">
        <w:rPr>
          <w:rFonts w:eastAsia="Calibri"/>
          <w:bdr w:val="none" w:sz="0" w:space="0" w:color="auto"/>
        </w:rPr>
        <w:t>prijinul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public </w:t>
      </w:r>
      <w:proofErr w:type="spellStart"/>
      <w:r w:rsidR="00EA3D45" w:rsidRPr="00EA3D45">
        <w:rPr>
          <w:rFonts w:eastAsia="Calibri"/>
          <w:bdr w:val="none" w:sz="0" w:space="0" w:color="auto"/>
        </w:rPr>
        <w:t>nerambursabil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acordat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este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de 100% din </w:t>
      </w:r>
      <w:proofErr w:type="spellStart"/>
      <w:r w:rsidR="00EA3D45" w:rsidRPr="00EA3D45">
        <w:rPr>
          <w:rFonts w:eastAsia="Calibri"/>
          <w:bdr w:val="none" w:sz="0" w:space="0" w:color="auto"/>
        </w:rPr>
        <w:t>cuantumul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sprijinului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, </w:t>
      </w:r>
      <w:proofErr w:type="spellStart"/>
      <w:r w:rsidR="00EA3D45" w:rsidRPr="00EA3D45">
        <w:rPr>
          <w:rFonts w:eastAsia="Calibri"/>
          <w:bdr w:val="none" w:sz="0" w:space="0" w:color="auto"/>
        </w:rPr>
        <w:t>așa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cum </w:t>
      </w:r>
      <w:proofErr w:type="spellStart"/>
      <w:r w:rsidR="00EA3D45" w:rsidRPr="00EA3D45">
        <w:rPr>
          <w:rFonts w:eastAsia="Calibri"/>
          <w:bdr w:val="none" w:sz="0" w:space="0" w:color="auto"/>
        </w:rPr>
        <w:t>este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calculat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mai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jos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și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nu </w:t>
      </w:r>
      <w:proofErr w:type="spellStart"/>
      <w:r w:rsidR="00EA3D45" w:rsidRPr="00EA3D45">
        <w:rPr>
          <w:rFonts w:eastAsia="Calibri"/>
          <w:bdr w:val="none" w:sz="0" w:space="0" w:color="auto"/>
        </w:rPr>
        <w:t>poate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să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depășească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10% din </w:t>
      </w:r>
      <w:proofErr w:type="spellStart"/>
      <w:r w:rsidR="00EA3D45" w:rsidRPr="00EA3D45">
        <w:rPr>
          <w:rFonts w:eastAsia="Calibri"/>
          <w:bdr w:val="none" w:sz="0" w:space="0" w:color="auto"/>
        </w:rPr>
        <w:t>valoarea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producției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comercializate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(VPC) </w:t>
      </w:r>
      <w:proofErr w:type="spellStart"/>
      <w:r w:rsidR="00EA3D45" w:rsidRPr="00EA3D45">
        <w:rPr>
          <w:rFonts w:eastAsia="Calibri"/>
          <w:bdr w:val="none" w:sz="0" w:space="0" w:color="auto"/>
        </w:rPr>
        <w:t>în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primii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5 </w:t>
      </w:r>
      <w:proofErr w:type="spellStart"/>
      <w:r w:rsidR="00EA3D45" w:rsidRPr="00EA3D45">
        <w:rPr>
          <w:rFonts w:eastAsia="Calibri"/>
          <w:bdr w:val="none" w:sz="0" w:space="0" w:color="auto"/>
        </w:rPr>
        <w:t>ani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de la </w:t>
      </w:r>
      <w:proofErr w:type="spellStart"/>
      <w:r w:rsidR="00EA3D45" w:rsidRPr="00EA3D45">
        <w:rPr>
          <w:rFonts w:eastAsia="Calibri"/>
          <w:bdr w:val="none" w:sz="0" w:space="0" w:color="auto"/>
        </w:rPr>
        <w:t>recunoastere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și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suma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="00EA3D45" w:rsidRPr="00EA3D45">
        <w:rPr>
          <w:rFonts w:eastAsia="Calibri"/>
          <w:bdr w:val="none" w:sz="0" w:space="0" w:color="auto"/>
        </w:rPr>
        <w:t>maximă</w:t>
      </w:r>
      <w:proofErr w:type="spellEnd"/>
      <w:r w:rsidR="00EA3D45" w:rsidRPr="00EA3D45">
        <w:rPr>
          <w:rFonts w:eastAsia="Calibri"/>
          <w:bdr w:val="none" w:sz="0" w:space="0" w:color="auto"/>
        </w:rPr>
        <w:t xml:space="preserve"> de 100.000 euro/an. </w:t>
      </w:r>
    </w:p>
    <w:p w:rsidR="00EA3D45" w:rsidRDefault="00EA3D45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r w:rsidRPr="00EA3D45">
        <w:rPr>
          <w:rFonts w:eastAsia="Calibri"/>
          <w:bdr w:val="none" w:sz="0" w:space="0" w:color="auto"/>
        </w:rPr>
        <w:t>Sprijinul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este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forfetar</w:t>
      </w:r>
      <w:proofErr w:type="spellEnd"/>
      <w:r w:rsidRPr="00EA3D45">
        <w:rPr>
          <w:rFonts w:eastAsia="Calibri"/>
          <w:bdr w:val="none" w:sz="0" w:space="0" w:color="auto"/>
        </w:rPr>
        <w:t xml:space="preserve">, </w:t>
      </w:r>
      <w:proofErr w:type="spellStart"/>
      <w:r w:rsidRPr="00EA3D45">
        <w:rPr>
          <w:rFonts w:eastAsia="Calibri"/>
          <w:bdr w:val="none" w:sz="0" w:space="0" w:color="auto"/>
        </w:rPr>
        <w:t>degresiv</w:t>
      </w:r>
      <w:proofErr w:type="spellEnd"/>
      <w:r w:rsidRPr="00EA3D45">
        <w:rPr>
          <w:rFonts w:eastAsia="Calibri"/>
          <w:bdr w:val="none" w:sz="0" w:space="0" w:color="auto"/>
        </w:rPr>
        <w:t xml:space="preserve">, </w:t>
      </w:r>
      <w:proofErr w:type="spellStart"/>
      <w:r w:rsidRPr="00EA3D45">
        <w:rPr>
          <w:rFonts w:eastAsia="Calibri"/>
          <w:bdr w:val="none" w:sz="0" w:space="0" w:color="auto"/>
        </w:rPr>
        <w:t>plătit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în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tranșe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anuale</w:t>
      </w:r>
      <w:proofErr w:type="spellEnd"/>
      <w:r w:rsidRPr="00EA3D45">
        <w:rPr>
          <w:rFonts w:eastAsia="Calibri"/>
          <w:bdr w:val="none" w:sz="0" w:space="0" w:color="auto"/>
        </w:rPr>
        <w:t xml:space="preserve">, </w:t>
      </w:r>
      <w:proofErr w:type="spellStart"/>
      <w:r w:rsidRPr="00EA3D45">
        <w:rPr>
          <w:rFonts w:eastAsia="Calibri"/>
          <w:bdr w:val="none" w:sz="0" w:space="0" w:color="auto"/>
        </w:rPr>
        <w:t>pentru</w:t>
      </w:r>
      <w:proofErr w:type="spellEnd"/>
      <w:r w:rsidRPr="00EA3D45">
        <w:rPr>
          <w:rFonts w:eastAsia="Calibri"/>
          <w:bdr w:val="none" w:sz="0" w:space="0" w:color="auto"/>
        </w:rPr>
        <w:t xml:space="preserve"> o </w:t>
      </w:r>
      <w:proofErr w:type="spellStart"/>
      <w:r w:rsidRPr="00EA3D45">
        <w:rPr>
          <w:rFonts w:eastAsia="Calibri"/>
          <w:bdr w:val="none" w:sz="0" w:space="0" w:color="auto"/>
        </w:rPr>
        <w:t>perioadă</w:t>
      </w:r>
      <w:proofErr w:type="spellEnd"/>
      <w:r w:rsidRPr="00EA3D45">
        <w:rPr>
          <w:rFonts w:eastAsia="Calibri"/>
          <w:bdr w:val="none" w:sz="0" w:space="0" w:color="auto"/>
        </w:rPr>
        <w:t xml:space="preserve"> care nu </w:t>
      </w:r>
      <w:proofErr w:type="spellStart"/>
      <w:r w:rsidRPr="00EA3D45">
        <w:rPr>
          <w:rFonts w:eastAsia="Calibri"/>
          <w:bdr w:val="none" w:sz="0" w:space="0" w:color="auto"/>
        </w:rPr>
        <w:t>poate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depăși</w:t>
      </w:r>
      <w:proofErr w:type="spellEnd"/>
      <w:r w:rsidRPr="00EA3D45">
        <w:rPr>
          <w:rFonts w:eastAsia="Calibri"/>
          <w:bdr w:val="none" w:sz="0" w:space="0" w:color="auto"/>
        </w:rPr>
        <w:t xml:space="preserve"> 5 </w:t>
      </w:r>
      <w:proofErr w:type="spellStart"/>
      <w:r w:rsidRPr="00EA3D45">
        <w:rPr>
          <w:rFonts w:eastAsia="Calibri"/>
          <w:bdr w:val="none" w:sz="0" w:space="0" w:color="auto"/>
        </w:rPr>
        <w:t>ani</w:t>
      </w:r>
      <w:proofErr w:type="spellEnd"/>
      <w:r w:rsidRPr="00EA3D45">
        <w:rPr>
          <w:rFonts w:eastAsia="Calibri"/>
          <w:bdr w:val="none" w:sz="0" w:space="0" w:color="auto"/>
        </w:rPr>
        <w:t xml:space="preserve"> de la data la care </w:t>
      </w:r>
      <w:proofErr w:type="spellStart"/>
      <w:r w:rsidRPr="00EA3D45">
        <w:rPr>
          <w:rFonts w:eastAsia="Calibri"/>
          <w:bdr w:val="none" w:sz="0" w:space="0" w:color="auto"/>
        </w:rPr>
        <w:t>grupul</w:t>
      </w:r>
      <w:proofErr w:type="spellEnd"/>
      <w:r w:rsidRPr="00EA3D45">
        <w:rPr>
          <w:rFonts w:eastAsia="Calibri"/>
          <w:bdr w:val="none" w:sz="0" w:space="0" w:color="auto"/>
        </w:rPr>
        <w:t xml:space="preserve"> de </w:t>
      </w:r>
      <w:proofErr w:type="spellStart"/>
      <w:r w:rsidRPr="00EA3D45">
        <w:rPr>
          <w:rFonts w:eastAsia="Calibri"/>
          <w:bdr w:val="none" w:sz="0" w:space="0" w:color="auto"/>
        </w:rPr>
        <w:t>producători</w:t>
      </w:r>
      <w:proofErr w:type="spellEnd"/>
      <w:r w:rsidRPr="00EA3D45">
        <w:rPr>
          <w:rFonts w:eastAsia="Calibri"/>
          <w:bdr w:val="none" w:sz="0" w:space="0" w:color="auto"/>
        </w:rPr>
        <w:t xml:space="preserve"> a </w:t>
      </w:r>
      <w:proofErr w:type="spellStart"/>
      <w:r w:rsidRPr="00EA3D45">
        <w:rPr>
          <w:rFonts w:eastAsia="Calibri"/>
          <w:bdr w:val="none" w:sz="0" w:space="0" w:color="auto"/>
        </w:rPr>
        <w:t>fost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recunoscut</w:t>
      </w:r>
      <w:proofErr w:type="spellEnd"/>
      <w:r w:rsidRPr="00EA3D45">
        <w:rPr>
          <w:rFonts w:eastAsia="Calibri"/>
          <w:bdr w:val="none" w:sz="0" w:space="0" w:color="auto"/>
        </w:rPr>
        <w:t xml:space="preserve">, </w:t>
      </w:r>
      <w:proofErr w:type="spellStart"/>
      <w:r w:rsidRPr="00EA3D45">
        <w:rPr>
          <w:rFonts w:eastAsia="Calibri"/>
          <w:bdr w:val="none" w:sz="0" w:space="0" w:color="auto"/>
        </w:rPr>
        <w:t>acordat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în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baza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unui</w:t>
      </w:r>
      <w:proofErr w:type="spellEnd"/>
      <w:r w:rsidRPr="00EA3D45">
        <w:rPr>
          <w:rFonts w:eastAsia="Calibri"/>
          <w:bdr w:val="none" w:sz="0" w:space="0" w:color="auto"/>
        </w:rPr>
        <w:t xml:space="preserve"> plan de </w:t>
      </w:r>
      <w:proofErr w:type="spellStart"/>
      <w:r w:rsidRPr="00EA3D45">
        <w:rPr>
          <w:rFonts w:eastAsia="Calibri"/>
          <w:bdr w:val="none" w:sz="0" w:space="0" w:color="auto"/>
        </w:rPr>
        <w:t>afaceri</w:t>
      </w:r>
      <w:proofErr w:type="spellEnd"/>
      <w:r w:rsidRPr="00EA3D45">
        <w:rPr>
          <w:rFonts w:eastAsia="Calibri"/>
          <w:bdr w:val="none" w:sz="0" w:space="0" w:color="auto"/>
        </w:rPr>
        <w:t>.</w:t>
      </w:r>
    </w:p>
    <w:p w:rsidR="00EA3D45" w:rsidRPr="00EA3D45" w:rsidRDefault="00EA3D45" w:rsidP="00FE4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r w:rsidRPr="00EA3D45">
        <w:rPr>
          <w:rFonts w:eastAsia="Calibri"/>
          <w:bdr w:val="none" w:sz="0" w:space="0" w:color="auto"/>
        </w:rPr>
        <w:t>Sprijinul</w:t>
      </w:r>
      <w:proofErr w:type="spellEnd"/>
      <w:r w:rsidRPr="00EA3D45">
        <w:rPr>
          <w:rFonts w:eastAsia="Calibri"/>
          <w:bdr w:val="none" w:sz="0" w:space="0" w:color="auto"/>
        </w:rPr>
        <w:t xml:space="preserve"> se </w:t>
      </w:r>
      <w:proofErr w:type="spellStart"/>
      <w:proofErr w:type="gramStart"/>
      <w:r w:rsidRPr="00EA3D45">
        <w:rPr>
          <w:rFonts w:eastAsia="Calibri"/>
          <w:bdr w:val="none" w:sz="0" w:space="0" w:color="auto"/>
        </w:rPr>
        <w:t>va</w:t>
      </w:r>
      <w:proofErr w:type="spellEnd"/>
      <w:proofErr w:type="gram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acorda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ca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procent</w:t>
      </w:r>
      <w:proofErr w:type="spellEnd"/>
      <w:r w:rsidRPr="00EA3D45">
        <w:rPr>
          <w:rFonts w:eastAsia="Calibri"/>
          <w:bdr w:val="none" w:sz="0" w:space="0" w:color="auto"/>
        </w:rPr>
        <w:t xml:space="preserve"> din </w:t>
      </w:r>
      <w:proofErr w:type="spellStart"/>
      <w:r w:rsidRPr="00EA3D45">
        <w:rPr>
          <w:rFonts w:eastAsia="Calibri"/>
          <w:bdr w:val="none" w:sz="0" w:space="0" w:color="auto"/>
        </w:rPr>
        <w:t>valoarea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producției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comercializate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prin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intermediul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grupului</w:t>
      </w:r>
      <w:proofErr w:type="spellEnd"/>
      <w:r w:rsidRPr="00EA3D45">
        <w:rPr>
          <w:rFonts w:eastAsia="Calibri"/>
          <w:bdr w:val="none" w:sz="0" w:space="0" w:color="auto"/>
        </w:rPr>
        <w:t xml:space="preserve"> de </w:t>
      </w:r>
      <w:proofErr w:type="spellStart"/>
      <w:r w:rsidRPr="00EA3D45">
        <w:rPr>
          <w:rFonts w:eastAsia="Calibri"/>
          <w:bdr w:val="none" w:sz="0" w:space="0" w:color="auto"/>
        </w:rPr>
        <w:t>producători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astfel</w:t>
      </w:r>
      <w:proofErr w:type="spellEnd"/>
      <w:r w:rsidRPr="00EA3D45">
        <w:rPr>
          <w:rFonts w:eastAsia="Calibri"/>
          <w:bdr w:val="none" w:sz="0" w:space="0" w:color="auto"/>
        </w:rPr>
        <w:t xml:space="preserve">: </w:t>
      </w:r>
    </w:p>
    <w:p w:rsidR="00EA3D45" w:rsidRPr="00EA3D45" w:rsidRDefault="00EA3D45" w:rsidP="00EA3D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Calibri"/>
          <w:bdr w:val="none" w:sz="0" w:space="0" w:color="auto"/>
        </w:rPr>
      </w:pPr>
      <w:r w:rsidRPr="00EA3D45">
        <w:rPr>
          <w:rFonts w:eastAsia="Calibri"/>
          <w:bdr w:val="none" w:sz="0" w:space="0" w:color="auto"/>
        </w:rPr>
        <w:t xml:space="preserve">• </w:t>
      </w:r>
      <w:proofErr w:type="spellStart"/>
      <w:r w:rsidRPr="00EA3D45">
        <w:rPr>
          <w:rFonts w:eastAsia="Calibri"/>
          <w:bdr w:val="none" w:sz="0" w:space="0" w:color="auto"/>
        </w:rPr>
        <w:t>Anul</w:t>
      </w:r>
      <w:proofErr w:type="spellEnd"/>
      <w:r w:rsidRPr="00EA3D45">
        <w:rPr>
          <w:rFonts w:eastAsia="Calibri"/>
          <w:bdr w:val="none" w:sz="0" w:space="0" w:color="auto"/>
        </w:rPr>
        <w:t xml:space="preserve"> I de la </w:t>
      </w:r>
      <w:proofErr w:type="spellStart"/>
      <w:r w:rsidRPr="00EA3D45">
        <w:rPr>
          <w:rFonts w:eastAsia="Calibri"/>
          <w:bdr w:val="none" w:sz="0" w:space="0" w:color="auto"/>
        </w:rPr>
        <w:t>recunoastere</w:t>
      </w:r>
      <w:proofErr w:type="spellEnd"/>
      <w:r w:rsidRPr="00EA3D45">
        <w:rPr>
          <w:rFonts w:eastAsia="Calibri"/>
          <w:bdr w:val="none" w:sz="0" w:space="0" w:color="auto"/>
        </w:rPr>
        <w:t xml:space="preserve"> - 10 %, </w:t>
      </w:r>
      <w:proofErr w:type="spellStart"/>
      <w:r w:rsidRPr="00EA3D45">
        <w:rPr>
          <w:rFonts w:eastAsia="Calibri"/>
          <w:bdr w:val="none" w:sz="0" w:space="0" w:color="auto"/>
        </w:rPr>
        <w:t>fără</w:t>
      </w:r>
      <w:proofErr w:type="spellEnd"/>
      <w:r w:rsidRPr="00EA3D45">
        <w:rPr>
          <w:rFonts w:eastAsia="Calibri"/>
          <w:bdr w:val="none" w:sz="0" w:space="0" w:color="auto"/>
        </w:rPr>
        <w:t xml:space="preserve"> a </w:t>
      </w:r>
      <w:proofErr w:type="spellStart"/>
      <w:r w:rsidRPr="00EA3D45">
        <w:rPr>
          <w:rFonts w:eastAsia="Calibri"/>
          <w:bdr w:val="none" w:sz="0" w:space="0" w:color="auto"/>
        </w:rPr>
        <w:t>depăși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suma</w:t>
      </w:r>
      <w:proofErr w:type="spellEnd"/>
      <w:r w:rsidRPr="00EA3D45">
        <w:rPr>
          <w:rFonts w:eastAsia="Calibri"/>
          <w:bdr w:val="none" w:sz="0" w:space="0" w:color="auto"/>
        </w:rPr>
        <w:t xml:space="preserve"> maxima de 100.000 euro/an; </w:t>
      </w:r>
    </w:p>
    <w:p w:rsidR="00EA3D45" w:rsidRPr="00EA3D45" w:rsidRDefault="00EA3D45" w:rsidP="00EA3D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Calibri"/>
          <w:bdr w:val="none" w:sz="0" w:space="0" w:color="auto"/>
        </w:rPr>
      </w:pPr>
      <w:r w:rsidRPr="00EA3D45">
        <w:rPr>
          <w:rFonts w:eastAsia="Calibri"/>
          <w:bdr w:val="none" w:sz="0" w:space="0" w:color="auto"/>
        </w:rPr>
        <w:t xml:space="preserve">• </w:t>
      </w:r>
      <w:proofErr w:type="spellStart"/>
      <w:r w:rsidRPr="00EA3D45">
        <w:rPr>
          <w:rFonts w:eastAsia="Calibri"/>
          <w:bdr w:val="none" w:sz="0" w:space="0" w:color="auto"/>
        </w:rPr>
        <w:t>Anul</w:t>
      </w:r>
      <w:proofErr w:type="spellEnd"/>
      <w:r w:rsidRPr="00EA3D45">
        <w:rPr>
          <w:rFonts w:eastAsia="Calibri"/>
          <w:bdr w:val="none" w:sz="0" w:space="0" w:color="auto"/>
        </w:rPr>
        <w:t xml:space="preserve"> II de la </w:t>
      </w:r>
      <w:proofErr w:type="spellStart"/>
      <w:r w:rsidRPr="00EA3D45">
        <w:rPr>
          <w:rFonts w:eastAsia="Calibri"/>
          <w:bdr w:val="none" w:sz="0" w:space="0" w:color="auto"/>
        </w:rPr>
        <w:t>recunoastere</w:t>
      </w:r>
      <w:proofErr w:type="spellEnd"/>
      <w:r w:rsidRPr="00EA3D45">
        <w:rPr>
          <w:rFonts w:eastAsia="Calibri"/>
          <w:bdr w:val="none" w:sz="0" w:space="0" w:color="auto"/>
        </w:rPr>
        <w:t xml:space="preserve"> - 8 %, </w:t>
      </w:r>
      <w:proofErr w:type="spellStart"/>
      <w:r w:rsidRPr="00EA3D45">
        <w:rPr>
          <w:rFonts w:eastAsia="Calibri"/>
          <w:bdr w:val="none" w:sz="0" w:space="0" w:color="auto"/>
        </w:rPr>
        <w:t>fără</w:t>
      </w:r>
      <w:proofErr w:type="spellEnd"/>
      <w:r w:rsidRPr="00EA3D45">
        <w:rPr>
          <w:rFonts w:eastAsia="Calibri"/>
          <w:bdr w:val="none" w:sz="0" w:space="0" w:color="auto"/>
        </w:rPr>
        <w:t xml:space="preserve"> a </w:t>
      </w:r>
      <w:proofErr w:type="spellStart"/>
      <w:r w:rsidRPr="00EA3D45">
        <w:rPr>
          <w:rFonts w:eastAsia="Calibri"/>
          <w:bdr w:val="none" w:sz="0" w:space="0" w:color="auto"/>
        </w:rPr>
        <w:t>depăși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suma</w:t>
      </w:r>
      <w:proofErr w:type="spellEnd"/>
      <w:r w:rsidRPr="00EA3D45">
        <w:rPr>
          <w:rFonts w:eastAsia="Calibri"/>
          <w:bdr w:val="none" w:sz="0" w:space="0" w:color="auto"/>
        </w:rPr>
        <w:t xml:space="preserve"> maxima de 100.000 euro/an; </w:t>
      </w:r>
    </w:p>
    <w:p w:rsidR="00EA3D45" w:rsidRPr="00EA3D45" w:rsidRDefault="00EA3D45" w:rsidP="00EA3D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Calibri"/>
          <w:bdr w:val="none" w:sz="0" w:space="0" w:color="auto"/>
        </w:rPr>
      </w:pPr>
      <w:r w:rsidRPr="00EA3D45">
        <w:rPr>
          <w:rFonts w:eastAsia="Calibri"/>
          <w:bdr w:val="none" w:sz="0" w:space="0" w:color="auto"/>
        </w:rPr>
        <w:t xml:space="preserve">• </w:t>
      </w:r>
      <w:proofErr w:type="spellStart"/>
      <w:r w:rsidRPr="00EA3D45">
        <w:rPr>
          <w:rFonts w:eastAsia="Calibri"/>
          <w:bdr w:val="none" w:sz="0" w:space="0" w:color="auto"/>
        </w:rPr>
        <w:t>Anul</w:t>
      </w:r>
      <w:proofErr w:type="spellEnd"/>
      <w:r w:rsidRPr="00EA3D45">
        <w:rPr>
          <w:rFonts w:eastAsia="Calibri"/>
          <w:bdr w:val="none" w:sz="0" w:space="0" w:color="auto"/>
        </w:rPr>
        <w:t xml:space="preserve"> III de la </w:t>
      </w:r>
      <w:proofErr w:type="spellStart"/>
      <w:r w:rsidRPr="00EA3D45">
        <w:rPr>
          <w:rFonts w:eastAsia="Calibri"/>
          <w:bdr w:val="none" w:sz="0" w:space="0" w:color="auto"/>
        </w:rPr>
        <w:t>recunoastere</w:t>
      </w:r>
      <w:proofErr w:type="spellEnd"/>
      <w:r w:rsidRPr="00EA3D45">
        <w:rPr>
          <w:rFonts w:eastAsia="Calibri"/>
          <w:bdr w:val="none" w:sz="0" w:space="0" w:color="auto"/>
        </w:rPr>
        <w:t xml:space="preserve"> - 6 %, </w:t>
      </w:r>
      <w:proofErr w:type="spellStart"/>
      <w:r w:rsidRPr="00EA3D45">
        <w:rPr>
          <w:rFonts w:eastAsia="Calibri"/>
          <w:bdr w:val="none" w:sz="0" w:space="0" w:color="auto"/>
        </w:rPr>
        <w:t>fără</w:t>
      </w:r>
      <w:proofErr w:type="spellEnd"/>
      <w:r w:rsidRPr="00EA3D45">
        <w:rPr>
          <w:rFonts w:eastAsia="Calibri"/>
          <w:bdr w:val="none" w:sz="0" w:space="0" w:color="auto"/>
        </w:rPr>
        <w:t xml:space="preserve"> a </w:t>
      </w:r>
      <w:proofErr w:type="spellStart"/>
      <w:r w:rsidRPr="00EA3D45">
        <w:rPr>
          <w:rFonts w:eastAsia="Calibri"/>
          <w:bdr w:val="none" w:sz="0" w:space="0" w:color="auto"/>
        </w:rPr>
        <w:t>depăși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suma</w:t>
      </w:r>
      <w:proofErr w:type="spellEnd"/>
      <w:r w:rsidRPr="00EA3D45">
        <w:rPr>
          <w:rFonts w:eastAsia="Calibri"/>
          <w:bdr w:val="none" w:sz="0" w:space="0" w:color="auto"/>
        </w:rPr>
        <w:t xml:space="preserve"> maxima de 100.000 euro/an; </w:t>
      </w:r>
    </w:p>
    <w:p w:rsidR="00EA3D45" w:rsidRPr="00EA3D45" w:rsidRDefault="00EA3D45" w:rsidP="00EA3D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Calibri"/>
          <w:bdr w:val="none" w:sz="0" w:space="0" w:color="auto"/>
        </w:rPr>
      </w:pPr>
      <w:r w:rsidRPr="00EA3D45">
        <w:rPr>
          <w:rFonts w:eastAsia="Calibri"/>
          <w:bdr w:val="none" w:sz="0" w:space="0" w:color="auto"/>
        </w:rPr>
        <w:t xml:space="preserve">• </w:t>
      </w:r>
      <w:proofErr w:type="spellStart"/>
      <w:r w:rsidRPr="00EA3D45">
        <w:rPr>
          <w:rFonts w:eastAsia="Calibri"/>
          <w:bdr w:val="none" w:sz="0" w:space="0" w:color="auto"/>
        </w:rPr>
        <w:t>Anul</w:t>
      </w:r>
      <w:proofErr w:type="spellEnd"/>
      <w:r w:rsidRPr="00EA3D45">
        <w:rPr>
          <w:rFonts w:eastAsia="Calibri"/>
          <w:bdr w:val="none" w:sz="0" w:space="0" w:color="auto"/>
        </w:rPr>
        <w:t xml:space="preserve"> IV de la </w:t>
      </w:r>
      <w:proofErr w:type="spellStart"/>
      <w:r w:rsidRPr="00EA3D45">
        <w:rPr>
          <w:rFonts w:eastAsia="Calibri"/>
          <w:bdr w:val="none" w:sz="0" w:space="0" w:color="auto"/>
        </w:rPr>
        <w:t>recunoastere</w:t>
      </w:r>
      <w:proofErr w:type="spellEnd"/>
      <w:r w:rsidRPr="00EA3D45">
        <w:rPr>
          <w:rFonts w:eastAsia="Calibri"/>
          <w:bdr w:val="none" w:sz="0" w:space="0" w:color="auto"/>
        </w:rPr>
        <w:t xml:space="preserve"> - 5 %, </w:t>
      </w:r>
      <w:proofErr w:type="spellStart"/>
      <w:r w:rsidRPr="00EA3D45">
        <w:rPr>
          <w:rFonts w:eastAsia="Calibri"/>
          <w:bdr w:val="none" w:sz="0" w:space="0" w:color="auto"/>
        </w:rPr>
        <w:t>fără</w:t>
      </w:r>
      <w:proofErr w:type="spellEnd"/>
      <w:r w:rsidRPr="00EA3D45">
        <w:rPr>
          <w:rFonts w:eastAsia="Calibri"/>
          <w:bdr w:val="none" w:sz="0" w:space="0" w:color="auto"/>
        </w:rPr>
        <w:t xml:space="preserve"> a </w:t>
      </w:r>
      <w:proofErr w:type="spellStart"/>
      <w:r w:rsidRPr="00EA3D45">
        <w:rPr>
          <w:rFonts w:eastAsia="Calibri"/>
          <w:bdr w:val="none" w:sz="0" w:space="0" w:color="auto"/>
        </w:rPr>
        <w:t>depăși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suma</w:t>
      </w:r>
      <w:proofErr w:type="spellEnd"/>
      <w:r w:rsidRPr="00EA3D45">
        <w:rPr>
          <w:rFonts w:eastAsia="Calibri"/>
          <w:bdr w:val="none" w:sz="0" w:space="0" w:color="auto"/>
        </w:rPr>
        <w:t xml:space="preserve"> maxima de 100.000 euro/an; </w:t>
      </w:r>
    </w:p>
    <w:p w:rsidR="00EA3D45" w:rsidRDefault="00EA3D45" w:rsidP="00EA3D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Calibri"/>
          <w:bdr w:val="none" w:sz="0" w:space="0" w:color="auto"/>
        </w:rPr>
      </w:pPr>
      <w:r w:rsidRPr="00EA3D45">
        <w:rPr>
          <w:rFonts w:eastAsia="Calibri"/>
          <w:bdr w:val="none" w:sz="0" w:space="0" w:color="auto"/>
        </w:rPr>
        <w:t xml:space="preserve">• </w:t>
      </w:r>
      <w:proofErr w:type="spellStart"/>
      <w:r w:rsidRPr="00EA3D45">
        <w:rPr>
          <w:rFonts w:eastAsia="Calibri"/>
          <w:bdr w:val="none" w:sz="0" w:space="0" w:color="auto"/>
        </w:rPr>
        <w:t>Anul</w:t>
      </w:r>
      <w:proofErr w:type="spellEnd"/>
      <w:r w:rsidRPr="00EA3D45">
        <w:rPr>
          <w:rFonts w:eastAsia="Calibri"/>
          <w:bdr w:val="none" w:sz="0" w:space="0" w:color="auto"/>
        </w:rPr>
        <w:t xml:space="preserve"> V de la </w:t>
      </w:r>
      <w:proofErr w:type="spellStart"/>
      <w:r w:rsidRPr="00EA3D45">
        <w:rPr>
          <w:rFonts w:eastAsia="Calibri"/>
          <w:bdr w:val="none" w:sz="0" w:space="0" w:color="auto"/>
        </w:rPr>
        <w:t>recunoastere</w:t>
      </w:r>
      <w:proofErr w:type="spellEnd"/>
      <w:r w:rsidRPr="00EA3D45">
        <w:rPr>
          <w:rFonts w:eastAsia="Calibri"/>
          <w:bdr w:val="none" w:sz="0" w:space="0" w:color="auto"/>
        </w:rPr>
        <w:t xml:space="preserve"> - 4 %, </w:t>
      </w:r>
      <w:proofErr w:type="spellStart"/>
      <w:r w:rsidRPr="00EA3D45">
        <w:rPr>
          <w:rFonts w:eastAsia="Calibri"/>
          <w:bdr w:val="none" w:sz="0" w:space="0" w:color="auto"/>
        </w:rPr>
        <w:t>fără</w:t>
      </w:r>
      <w:proofErr w:type="spellEnd"/>
      <w:r w:rsidRPr="00EA3D45">
        <w:rPr>
          <w:rFonts w:eastAsia="Calibri"/>
          <w:bdr w:val="none" w:sz="0" w:space="0" w:color="auto"/>
        </w:rPr>
        <w:t xml:space="preserve"> a </w:t>
      </w:r>
      <w:proofErr w:type="spellStart"/>
      <w:r w:rsidRPr="00EA3D45">
        <w:rPr>
          <w:rFonts w:eastAsia="Calibri"/>
          <w:bdr w:val="none" w:sz="0" w:space="0" w:color="auto"/>
        </w:rPr>
        <w:t>depăși</w:t>
      </w:r>
      <w:proofErr w:type="spellEnd"/>
      <w:r w:rsidRPr="00EA3D45">
        <w:rPr>
          <w:rFonts w:eastAsia="Calibri"/>
          <w:bdr w:val="none" w:sz="0" w:space="0" w:color="auto"/>
        </w:rPr>
        <w:t xml:space="preserve"> </w:t>
      </w:r>
      <w:proofErr w:type="spellStart"/>
      <w:r w:rsidRPr="00EA3D45">
        <w:rPr>
          <w:rFonts w:eastAsia="Calibri"/>
          <w:bdr w:val="none" w:sz="0" w:space="0" w:color="auto"/>
        </w:rPr>
        <w:t>suma</w:t>
      </w:r>
      <w:proofErr w:type="spellEnd"/>
      <w:r w:rsidRPr="00EA3D45">
        <w:rPr>
          <w:rFonts w:eastAsia="Calibri"/>
          <w:bdr w:val="none" w:sz="0" w:space="0" w:color="auto"/>
        </w:rPr>
        <w:t xml:space="preserve"> maxima de 100.000 euro/an. </w:t>
      </w:r>
    </w:p>
    <w:p w:rsidR="00BB1D1A" w:rsidRDefault="00BB1D1A" w:rsidP="00EA3D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Calibri"/>
          <w:bdr w:val="none" w:sz="0" w:space="0" w:color="auto"/>
        </w:rPr>
      </w:pPr>
    </w:p>
    <w:p w:rsidR="00BB1D1A" w:rsidRPr="00EA3D45" w:rsidRDefault="00BB1D1A" w:rsidP="00BB1D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right"/>
        <w:rPr>
          <w:rFonts w:eastAsia="Calibri"/>
          <w:bdr w:val="none" w:sz="0" w:space="0" w:color="auto"/>
        </w:rPr>
      </w:pPr>
      <w:proofErr w:type="spellStart"/>
      <w:r>
        <w:rPr>
          <w:rFonts w:eastAsia="Calibri"/>
          <w:bdr w:val="none" w:sz="0" w:space="0" w:color="auto"/>
        </w:rPr>
        <w:t>Sursa</w:t>
      </w:r>
      <w:proofErr w:type="spellEnd"/>
      <w:r>
        <w:rPr>
          <w:rFonts w:eastAsia="Calibri"/>
          <w:bdr w:val="none" w:sz="0" w:space="0" w:color="auto"/>
        </w:rPr>
        <w:t xml:space="preserve">: </w:t>
      </w:r>
      <w:proofErr w:type="spellStart"/>
      <w:r>
        <w:rPr>
          <w:rFonts w:eastAsia="Calibri"/>
          <w:bdr w:val="none" w:sz="0" w:space="0" w:color="auto"/>
        </w:rPr>
        <w:t>Agenția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pentru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Finanțarea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Investițiilor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Rurale</w:t>
      </w:r>
      <w:proofErr w:type="spellEnd"/>
      <w:r>
        <w:rPr>
          <w:rFonts w:eastAsia="Calibri"/>
          <w:bdr w:val="none" w:sz="0" w:space="0" w:color="auto"/>
        </w:rPr>
        <w:t xml:space="preserve"> (AFIR)</w:t>
      </w:r>
    </w:p>
    <w:p w:rsidR="00EA3D45" w:rsidRPr="00B50529" w:rsidRDefault="00EA3D45" w:rsidP="00EA3D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Calibri"/>
          <w:bdr w:val="none" w:sz="0" w:space="0" w:color="auto"/>
        </w:rPr>
      </w:pPr>
    </w:p>
    <w:p w:rsidR="00261403" w:rsidRPr="004027BA" w:rsidRDefault="00261403" w:rsidP="002614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Calibri"/>
          <w:bdr w:val="none" w:sz="0" w:space="0" w:color="auto"/>
        </w:rPr>
      </w:pPr>
    </w:p>
    <w:sectPr w:rsidR="00261403" w:rsidRPr="004027BA" w:rsidSect="005E09EE">
      <w:headerReference w:type="default" r:id="rId9"/>
      <w:pgSz w:w="11900" w:h="16840" w:code="9"/>
      <w:pgMar w:top="1440" w:right="1440" w:bottom="1440" w:left="1440" w:header="720" w:footer="3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47" w:rsidRDefault="008F2F47">
      <w:r>
        <w:separator/>
      </w:r>
    </w:p>
  </w:endnote>
  <w:endnote w:type="continuationSeparator" w:id="0">
    <w:p w:rsidR="008F2F47" w:rsidRDefault="008F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47" w:rsidRDefault="008F2F47">
      <w:r>
        <w:separator/>
      </w:r>
    </w:p>
  </w:footnote>
  <w:footnote w:type="continuationSeparator" w:id="0">
    <w:p w:rsidR="008F2F47" w:rsidRDefault="008F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CF" w:rsidRDefault="005E09EE">
    <w:pPr>
      <w:pStyle w:val="Header"/>
      <w:tabs>
        <w:tab w:val="clear" w:pos="9406"/>
        <w:tab w:val="right" w:pos="9045"/>
      </w:tabs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2A458995" wp14:editId="48BBF1C5">
          <wp:simplePos x="0" y="0"/>
          <wp:positionH relativeFrom="page">
            <wp:posOffset>370840</wp:posOffset>
          </wp:positionH>
          <wp:positionV relativeFrom="page">
            <wp:posOffset>294478</wp:posOffset>
          </wp:positionV>
          <wp:extent cx="5180965" cy="899160"/>
          <wp:effectExtent l="0" t="0" r="635" b="0"/>
          <wp:wrapNone/>
          <wp:docPr id="1073741825" name="officeArt object" descr="C:\Users\crist\AppData\Local\Microsoft\Windows\INetCache\Content.Word\logo MADR 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ist\AppData\Local\Microsoft\Windows\INetCache\Content.Word\logo MADR albastru.png" descr="C:\Users\crist\AppData\Local\Microsoft\Windows\INetCache\Content.Word\logo MADR albastru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965" cy="899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7FCF" w:rsidRDefault="009B7FCF" w:rsidP="00C438B0">
    <w:pPr>
      <w:pStyle w:val="Header"/>
      <w:tabs>
        <w:tab w:val="clear" w:pos="9406"/>
        <w:tab w:val="right" w:pos="9045"/>
      </w:tabs>
      <w:jc w:val="right"/>
    </w:pP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b/>
        <w:bCs/>
        <w:noProof/>
        <w:sz w:val="20"/>
        <w:szCs w:val="20"/>
        <w:bdr w:val="none" w:sz="0" w:space="0" w:color="auto"/>
        <w:lang w:val="ro-RO"/>
      </w:rPr>
    </w:pPr>
    <w:r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 xml:space="preserve">                    </w:t>
    </w:r>
    <w:r w:rsidRPr="00103E75"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>DIRECŢIA PENTRU AGRICULTURĂ JUDEȚEANĂ IAŞI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B-dul Ştefan cel Mare şi Sfânt, nr.</w:t>
    </w: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>13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, IAŞI, cod poştal – 700064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Tel. </w:t>
    </w:r>
    <w:r w:rsidRPr="00103E75">
      <w:rPr>
        <w:rFonts w:eastAsia="Calibri"/>
        <w:i/>
        <w:sz w:val="20"/>
        <w:szCs w:val="20"/>
        <w:bdr w:val="none" w:sz="0" w:space="0" w:color="auto"/>
        <w:lang w:val="ro-RO" w:eastAsia="ro-RO"/>
      </w:rPr>
      <w:t>0232/255957, 0232/255958, 0232/261080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;Fax: 0232/211012, cod fiscal 37597618</w:t>
    </w:r>
  </w:p>
  <w:p w:rsidR="0030048D" w:rsidRPr="009B7FCF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color w:val="0000FF"/>
        <w:sz w:val="20"/>
        <w:szCs w:val="20"/>
        <w:u w:val="single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E-mail: </w:t>
    </w:r>
    <w:hyperlink r:id="rId2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dadr.is@madr.ro</w:t>
      </w:r>
    </w:hyperlink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; Site: </w:t>
    </w:r>
    <w:hyperlink r:id="rId3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www.dajiasi.ro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25A"/>
    <w:multiLevelType w:val="hybridMultilevel"/>
    <w:tmpl w:val="AA226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6696"/>
    <w:multiLevelType w:val="hybridMultilevel"/>
    <w:tmpl w:val="7532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58CD"/>
    <w:multiLevelType w:val="hybridMultilevel"/>
    <w:tmpl w:val="E8905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4166E"/>
    <w:multiLevelType w:val="hybridMultilevel"/>
    <w:tmpl w:val="9EF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1647B"/>
    <w:multiLevelType w:val="hybridMultilevel"/>
    <w:tmpl w:val="612C6F72"/>
    <w:lvl w:ilvl="0" w:tplc="D6C0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7E139E"/>
    <w:multiLevelType w:val="hybridMultilevel"/>
    <w:tmpl w:val="AF0AB9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47ADA"/>
    <w:multiLevelType w:val="hybridMultilevel"/>
    <w:tmpl w:val="922AC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F7148"/>
    <w:multiLevelType w:val="hybridMultilevel"/>
    <w:tmpl w:val="6384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D743E"/>
    <w:multiLevelType w:val="hybridMultilevel"/>
    <w:tmpl w:val="7D8C05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4627EB"/>
    <w:multiLevelType w:val="hybridMultilevel"/>
    <w:tmpl w:val="593EF9A0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7084941"/>
    <w:multiLevelType w:val="hybridMultilevel"/>
    <w:tmpl w:val="F3E2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44B70"/>
    <w:multiLevelType w:val="hybridMultilevel"/>
    <w:tmpl w:val="961C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F4616"/>
    <w:multiLevelType w:val="hybridMultilevel"/>
    <w:tmpl w:val="449EBD26"/>
    <w:lvl w:ilvl="0" w:tplc="FC0850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7C508A"/>
    <w:multiLevelType w:val="hybridMultilevel"/>
    <w:tmpl w:val="E6F016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4409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A25E0"/>
    <w:multiLevelType w:val="hybridMultilevel"/>
    <w:tmpl w:val="864A6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E48E9"/>
    <w:multiLevelType w:val="hybridMultilevel"/>
    <w:tmpl w:val="B6DEE7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4F6986"/>
    <w:multiLevelType w:val="hybridMultilevel"/>
    <w:tmpl w:val="0C268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40232"/>
    <w:multiLevelType w:val="hybridMultilevel"/>
    <w:tmpl w:val="E236CE7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1841D44"/>
    <w:multiLevelType w:val="hybridMultilevel"/>
    <w:tmpl w:val="203C08AE"/>
    <w:lvl w:ilvl="0" w:tplc="51BCFB8E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526DF"/>
    <w:multiLevelType w:val="hybridMultilevel"/>
    <w:tmpl w:val="C1B85AE4"/>
    <w:lvl w:ilvl="0" w:tplc="BDDE6C8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13"/>
  </w:num>
  <w:num w:numId="12">
    <w:abstractNumId w:val="17"/>
  </w:num>
  <w:num w:numId="13">
    <w:abstractNumId w:val="0"/>
  </w:num>
  <w:num w:numId="14">
    <w:abstractNumId w:val="5"/>
  </w:num>
  <w:num w:numId="15">
    <w:abstractNumId w:val="18"/>
  </w:num>
  <w:num w:numId="16">
    <w:abstractNumId w:val="9"/>
  </w:num>
  <w:num w:numId="17">
    <w:abstractNumId w:val="19"/>
  </w:num>
  <w:num w:numId="18">
    <w:abstractNumId w:val="2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8D"/>
    <w:rsid w:val="00015810"/>
    <w:rsid w:val="00025C1B"/>
    <w:rsid w:val="00042D90"/>
    <w:rsid w:val="00051655"/>
    <w:rsid w:val="000B7496"/>
    <w:rsid w:val="00103E75"/>
    <w:rsid w:val="00123933"/>
    <w:rsid w:val="00195F1F"/>
    <w:rsid w:val="001A37C7"/>
    <w:rsid w:val="001F7D9B"/>
    <w:rsid w:val="00211A6E"/>
    <w:rsid w:val="0021251D"/>
    <w:rsid w:val="00220F87"/>
    <w:rsid w:val="00221045"/>
    <w:rsid w:val="00223C37"/>
    <w:rsid w:val="00231363"/>
    <w:rsid w:val="002343FF"/>
    <w:rsid w:val="0023594A"/>
    <w:rsid w:val="002403BC"/>
    <w:rsid w:val="00247809"/>
    <w:rsid w:val="002557B8"/>
    <w:rsid w:val="00261403"/>
    <w:rsid w:val="0026262D"/>
    <w:rsid w:val="0028369F"/>
    <w:rsid w:val="002D7318"/>
    <w:rsid w:val="0030048D"/>
    <w:rsid w:val="003124B1"/>
    <w:rsid w:val="00325CA7"/>
    <w:rsid w:val="00337EB3"/>
    <w:rsid w:val="00353ABB"/>
    <w:rsid w:val="00372A16"/>
    <w:rsid w:val="00374D7C"/>
    <w:rsid w:val="00377AB8"/>
    <w:rsid w:val="003906D4"/>
    <w:rsid w:val="00397A57"/>
    <w:rsid w:val="003A5287"/>
    <w:rsid w:val="003C369F"/>
    <w:rsid w:val="003F0F39"/>
    <w:rsid w:val="004027BA"/>
    <w:rsid w:val="004E6421"/>
    <w:rsid w:val="00505BF3"/>
    <w:rsid w:val="00536E3E"/>
    <w:rsid w:val="00574A32"/>
    <w:rsid w:val="00597023"/>
    <w:rsid w:val="005E09EE"/>
    <w:rsid w:val="005F2C3C"/>
    <w:rsid w:val="006357B0"/>
    <w:rsid w:val="00643134"/>
    <w:rsid w:val="00661D81"/>
    <w:rsid w:val="006810F7"/>
    <w:rsid w:val="006A4D7B"/>
    <w:rsid w:val="006A6E01"/>
    <w:rsid w:val="006A7278"/>
    <w:rsid w:val="006B3A81"/>
    <w:rsid w:val="00714528"/>
    <w:rsid w:val="00763723"/>
    <w:rsid w:val="008025D8"/>
    <w:rsid w:val="00861AA1"/>
    <w:rsid w:val="00897157"/>
    <w:rsid w:val="008F2F47"/>
    <w:rsid w:val="00903C58"/>
    <w:rsid w:val="009526D6"/>
    <w:rsid w:val="00961BF8"/>
    <w:rsid w:val="00971AB2"/>
    <w:rsid w:val="009A33FB"/>
    <w:rsid w:val="009B7FCF"/>
    <w:rsid w:val="00A0193B"/>
    <w:rsid w:val="00A344E7"/>
    <w:rsid w:val="00A375AA"/>
    <w:rsid w:val="00A6782D"/>
    <w:rsid w:val="00AA421F"/>
    <w:rsid w:val="00AC1FEB"/>
    <w:rsid w:val="00AC5997"/>
    <w:rsid w:val="00AD2804"/>
    <w:rsid w:val="00B074FD"/>
    <w:rsid w:val="00B43DE7"/>
    <w:rsid w:val="00B50529"/>
    <w:rsid w:val="00B70DB3"/>
    <w:rsid w:val="00BA4347"/>
    <w:rsid w:val="00BA5C0F"/>
    <w:rsid w:val="00BB1D1A"/>
    <w:rsid w:val="00BC110A"/>
    <w:rsid w:val="00BD0D42"/>
    <w:rsid w:val="00BE0F42"/>
    <w:rsid w:val="00BE7335"/>
    <w:rsid w:val="00C058AA"/>
    <w:rsid w:val="00C33CAD"/>
    <w:rsid w:val="00C35B77"/>
    <w:rsid w:val="00C438B0"/>
    <w:rsid w:val="00C44AA5"/>
    <w:rsid w:val="00C46588"/>
    <w:rsid w:val="00C97E4B"/>
    <w:rsid w:val="00CA379E"/>
    <w:rsid w:val="00CE2CDF"/>
    <w:rsid w:val="00D038D1"/>
    <w:rsid w:val="00D068C5"/>
    <w:rsid w:val="00D10314"/>
    <w:rsid w:val="00D11409"/>
    <w:rsid w:val="00D127CD"/>
    <w:rsid w:val="00D34442"/>
    <w:rsid w:val="00D66EB2"/>
    <w:rsid w:val="00D77526"/>
    <w:rsid w:val="00D809CC"/>
    <w:rsid w:val="00D904F6"/>
    <w:rsid w:val="00DB2606"/>
    <w:rsid w:val="00DD452A"/>
    <w:rsid w:val="00E2440D"/>
    <w:rsid w:val="00E2530F"/>
    <w:rsid w:val="00EA3D45"/>
    <w:rsid w:val="00EE6CFC"/>
    <w:rsid w:val="00EE7C70"/>
    <w:rsid w:val="00EF0DB6"/>
    <w:rsid w:val="00EF167A"/>
    <w:rsid w:val="00EF1D60"/>
    <w:rsid w:val="00EF4752"/>
    <w:rsid w:val="00F0158B"/>
    <w:rsid w:val="00FC7AF3"/>
    <w:rsid w:val="00FE47EE"/>
    <w:rsid w:val="00FE6E4B"/>
    <w:rsid w:val="00FF387A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jiasi.ro" TargetMode="External"/><Relationship Id="rId2" Type="http://schemas.openxmlformats.org/officeDocument/2006/relationships/hyperlink" Target="mailto:dadr.is@madr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6BD5-F297-4C0B-B65D-FC17EC25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Romanescu</dc:creator>
  <cp:lastModifiedBy>Windows User</cp:lastModifiedBy>
  <cp:revision>61</cp:revision>
  <cp:lastPrinted>2020-03-10T11:29:00Z</cp:lastPrinted>
  <dcterms:created xsi:type="dcterms:W3CDTF">2019-02-14T05:45:00Z</dcterms:created>
  <dcterms:modified xsi:type="dcterms:W3CDTF">2020-07-21T07:20:00Z</dcterms:modified>
</cp:coreProperties>
</file>